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F59" w:rsidRPr="00303321" w:rsidRDefault="000B1F59" w:rsidP="000B1F59">
      <w:pPr>
        <w:spacing w:after="160" w:line="259" w:lineRule="auto"/>
        <w:ind w:left="7788" w:firstLine="708"/>
        <w:rPr>
          <w:rFonts w:ascii="Arial" w:hAnsi="Arial" w:cs="Arial"/>
          <w:sz w:val="18"/>
          <w:szCs w:val="20"/>
          <w:lang w:eastAsia="ar-SA"/>
        </w:rPr>
      </w:pPr>
      <w:r w:rsidRPr="00303321">
        <w:rPr>
          <w:rFonts w:ascii="Arial" w:hAnsi="Arial" w:cs="Arial"/>
          <w:sz w:val="18"/>
          <w:szCs w:val="20"/>
          <w:lang w:eastAsia="ar-SA"/>
        </w:rPr>
        <w:t>Додаток № 1/1</w:t>
      </w:r>
    </w:p>
    <w:p w:rsidR="000B1F59" w:rsidRPr="00303321" w:rsidRDefault="000B1F59" w:rsidP="000B1F59">
      <w:pPr>
        <w:spacing w:after="160" w:line="259" w:lineRule="auto"/>
        <w:ind w:left="7788" w:firstLine="708"/>
        <w:rPr>
          <w:lang w:val="ru-RU"/>
        </w:rPr>
      </w:pPr>
      <w:r w:rsidRPr="00303321">
        <w:rPr>
          <w:rFonts w:ascii="Arial" w:hAnsi="Arial" w:cs="Arial"/>
          <w:sz w:val="18"/>
          <w:szCs w:val="20"/>
          <w:lang w:eastAsia="ar-SA"/>
        </w:rPr>
        <w:t>Addition № 1/1</w:t>
      </w:r>
    </w:p>
    <w:tbl>
      <w:tblPr>
        <w:tblW w:w="10430"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7"/>
        <w:gridCol w:w="5103"/>
      </w:tblGrid>
      <w:tr w:rsidR="000B1F59" w:rsidRPr="00303321" w:rsidTr="00E60C0F">
        <w:tc>
          <w:tcPr>
            <w:tcW w:w="5327" w:type="dxa"/>
          </w:tcPr>
          <w:p w:rsidR="000B1F59" w:rsidRPr="00303321" w:rsidRDefault="000B1F59" w:rsidP="00E60C0F">
            <w:pPr>
              <w:ind w:firstLine="258"/>
              <w:jc w:val="both"/>
              <w:rPr>
                <w:rFonts w:ascii="Arial" w:hAnsi="Arial" w:cs="Arial"/>
                <w:sz w:val="18"/>
                <w:szCs w:val="20"/>
              </w:rPr>
            </w:pPr>
          </w:p>
        </w:tc>
        <w:tc>
          <w:tcPr>
            <w:tcW w:w="5103" w:type="dxa"/>
          </w:tcPr>
          <w:p w:rsidR="000B1F59" w:rsidRPr="00303321" w:rsidRDefault="000B1F59" w:rsidP="00E60C0F">
            <w:pPr>
              <w:ind w:firstLine="258"/>
              <w:jc w:val="both"/>
              <w:rPr>
                <w:rFonts w:ascii="Arial" w:hAnsi="Arial" w:cs="Arial"/>
                <w:sz w:val="18"/>
                <w:szCs w:val="20"/>
                <w:lang w:val="en-US"/>
              </w:rPr>
            </w:pPr>
          </w:p>
        </w:tc>
      </w:tr>
      <w:tr w:rsidR="000B1F59" w:rsidRPr="00303321" w:rsidTr="00E60C0F">
        <w:tc>
          <w:tcPr>
            <w:tcW w:w="5327" w:type="dxa"/>
          </w:tcPr>
          <w:p w:rsidR="000B1F59" w:rsidRPr="00303321" w:rsidRDefault="000B1F59" w:rsidP="00E60C0F">
            <w:pPr>
              <w:suppressAutoHyphens/>
              <w:ind w:firstLine="258"/>
              <w:jc w:val="center"/>
              <w:rPr>
                <w:rFonts w:ascii="Arial" w:hAnsi="Arial" w:cs="Arial"/>
                <w:b/>
                <w:sz w:val="18"/>
                <w:szCs w:val="20"/>
                <w:lang w:eastAsia="ar-SA"/>
              </w:rPr>
            </w:pPr>
            <w:r w:rsidRPr="00303321">
              <w:rPr>
                <w:rFonts w:ascii="Arial" w:hAnsi="Arial" w:cs="Arial"/>
                <w:b/>
                <w:sz w:val="18"/>
                <w:szCs w:val="20"/>
                <w:lang w:eastAsia="ar-SA"/>
              </w:rPr>
              <w:t>ДОГОВІР</w:t>
            </w:r>
          </w:p>
          <w:p w:rsidR="000B1F59" w:rsidRPr="00303321" w:rsidRDefault="000B1F59" w:rsidP="00E60C0F">
            <w:pPr>
              <w:suppressAutoHyphens/>
              <w:ind w:firstLine="258"/>
              <w:jc w:val="center"/>
              <w:rPr>
                <w:rFonts w:ascii="Arial" w:hAnsi="Arial" w:cs="Arial"/>
                <w:b/>
                <w:sz w:val="18"/>
                <w:szCs w:val="20"/>
              </w:rPr>
            </w:pPr>
            <w:r w:rsidRPr="00303321">
              <w:rPr>
                <w:rFonts w:ascii="Arial" w:hAnsi="Arial" w:cs="Arial"/>
                <w:b/>
                <w:sz w:val="18"/>
                <w:szCs w:val="20"/>
                <w:lang w:eastAsia="ar-SA"/>
              </w:rPr>
              <w:t>ПРО ОБСЛУГОВУВАННЯ РАХУНКУ В ЦІННИХ ПАПЕРАХ</w:t>
            </w:r>
            <w:r w:rsidRPr="00303321">
              <w:rPr>
                <w:rFonts w:ascii="Arial" w:hAnsi="Arial" w:cs="Arial"/>
                <w:b/>
                <w:sz w:val="18"/>
                <w:szCs w:val="20"/>
                <w:lang w:eastAsia="ar-SA"/>
              </w:rPr>
              <w:br/>
            </w:r>
          </w:p>
        </w:tc>
        <w:tc>
          <w:tcPr>
            <w:tcW w:w="5103" w:type="dxa"/>
          </w:tcPr>
          <w:p w:rsidR="000B1F59" w:rsidRPr="00303321" w:rsidRDefault="000B1F59" w:rsidP="00E60C0F">
            <w:pPr>
              <w:suppressAutoHyphens/>
              <w:ind w:firstLine="258"/>
              <w:jc w:val="center"/>
              <w:rPr>
                <w:rFonts w:ascii="Arial" w:hAnsi="Arial" w:cs="Arial"/>
                <w:b/>
                <w:sz w:val="18"/>
                <w:szCs w:val="20"/>
                <w:lang w:val="en-US" w:eastAsia="ar-SA"/>
              </w:rPr>
            </w:pPr>
            <w:r w:rsidRPr="00303321">
              <w:rPr>
                <w:rFonts w:ascii="Arial" w:hAnsi="Arial" w:cs="Arial"/>
                <w:b/>
                <w:sz w:val="18"/>
                <w:szCs w:val="20"/>
                <w:lang w:val="en-US" w:eastAsia="ar-SA"/>
              </w:rPr>
              <w:t xml:space="preserve">AGREEMENT </w:t>
            </w:r>
          </w:p>
          <w:p w:rsidR="000B1F59" w:rsidRPr="00303321" w:rsidRDefault="000B1F59" w:rsidP="00E60C0F">
            <w:pPr>
              <w:suppressAutoHyphens/>
              <w:ind w:firstLine="258"/>
              <w:jc w:val="center"/>
              <w:rPr>
                <w:rFonts w:ascii="Arial" w:hAnsi="Arial" w:cs="Arial"/>
                <w:b/>
                <w:sz w:val="18"/>
                <w:szCs w:val="20"/>
                <w:lang w:val="en-US" w:eastAsia="ar-SA"/>
              </w:rPr>
            </w:pPr>
            <w:r w:rsidRPr="00303321">
              <w:rPr>
                <w:rFonts w:ascii="Arial" w:hAnsi="Arial" w:cs="Arial"/>
                <w:b/>
                <w:sz w:val="18"/>
                <w:szCs w:val="20"/>
                <w:lang w:val="en-US" w:eastAsia="ar-SA"/>
              </w:rPr>
              <w:t>ON SERVICING THE ACCOUNT IN SECURITIES</w:t>
            </w:r>
          </w:p>
          <w:p w:rsidR="000B1F59" w:rsidRPr="00303321" w:rsidRDefault="000B1F59" w:rsidP="00E60C0F">
            <w:pPr>
              <w:ind w:firstLine="258"/>
              <w:jc w:val="center"/>
              <w:rPr>
                <w:rFonts w:ascii="Arial" w:hAnsi="Arial" w:cs="Arial"/>
                <w:b/>
                <w:sz w:val="18"/>
                <w:szCs w:val="20"/>
                <w:lang w:val="en-US"/>
              </w:rPr>
            </w:pPr>
          </w:p>
        </w:tc>
      </w:tr>
      <w:tr w:rsidR="000B1F59" w:rsidRPr="00303321" w:rsidTr="00E60C0F">
        <w:trPr>
          <w:trHeight w:val="517"/>
        </w:trPr>
        <w:tc>
          <w:tcPr>
            <w:tcW w:w="5327" w:type="dxa"/>
          </w:tcPr>
          <w:p w:rsidR="000B1F59" w:rsidRPr="00303321" w:rsidRDefault="000B1F59" w:rsidP="00E60C0F">
            <w:pPr>
              <w:suppressAutoHyphens/>
              <w:ind w:firstLine="258"/>
              <w:jc w:val="both"/>
              <w:rPr>
                <w:rFonts w:ascii="Arial" w:hAnsi="Arial" w:cs="Arial"/>
                <w:sz w:val="18"/>
                <w:szCs w:val="20"/>
                <w:lang w:eastAsia="ar-SA"/>
              </w:rPr>
            </w:pPr>
            <w:r w:rsidRPr="00303321">
              <w:rPr>
                <w:rFonts w:ascii="Arial" w:hAnsi="Arial" w:cs="Arial"/>
                <w:sz w:val="18"/>
                <w:szCs w:val="20"/>
                <w:lang w:val="en-US" w:eastAsia="ar-SA"/>
              </w:rPr>
              <w:t>_______________</w:t>
            </w:r>
            <w:r w:rsidRPr="00303321">
              <w:rPr>
                <w:rFonts w:ascii="Arial" w:hAnsi="Arial" w:cs="Arial"/>
                <w:sz w:val="18"/>
                <w:szCs w:val="20"/>
                <w:lang w:eastAsia="ar-SA"/>
              </w:rPr>
              <w:t>року                                           Дніпро</w:t>
            </w:r>
          </w:p>
          <w:p w:rsidR="000B1F59" w:rsidRPr="00303321" w:rsidRDefault="000B1F59" w:rsidP="00E60C0F">
            <w:pPr>
              <w:suppressAutoHyphens/>
              <w:ind w:firstLine="258"/>
              <w:jc w:val="both"/>
              <w:rPr>
                <w:rFonts w:ascii="Arial" w:hAnsi="Arial" w:cs="Arial"/>
                <w:sz w:val="18"/>
                <w:szCs w:val="20"/>
                <w:lang w:eastAsia="ar-SA"/>
              </w:rPr>
            </w:pPr>
          </w:p>
        </w:tc>
        <w:tc>
          <w:tcPr>
            <w:tcW w:w="5103" w:type="dxa"/>
          </w:tcPr>
          <w:p w:rsidR="000B1F59" w:rsidRPr="00303321" w:rsidRDefault="000B1F59" w:rsidP="00E60C0F">
            <w:pPr>
              <w:ind w:firstLine="258"/>
              <w:jc w:val="both"/>
              <w:rPr>
                <w:rFonts w:ascii="Arial" w:hAnsi="Arial" w:cs="Arial"/>
                <w:sz w:val="18"/>
                <w:szCs w:val="20"/>
                <w:lang w:val="en-US"/>
              </w:rPr>
            </w:pPr>
            <w:r w:rsidRPr="00303321">
              <w:rPr>
                <w:rFonts w:ascii="Arial" w:hAnsi="Arial" w:cs="Arial"/>
                <w:sz w:val="18"/>
                <w:szCs w:val="20"/>
              </w:rPr>
              <w:t>______________</w:t>
            </w:r>
            <w:r w:rsidRPr="00303321">
              <w:rPr>
                <w:rFonts w:ascii="Arial" w:hAnsi="Arial" w:cs="Arial"/>
                <w:sz w:val="18"/>
                <w:szCs w:val="20"/>
                <w:lang w:val="en-US"/>
              </w:rPr>
              <w:t xml:space="preserve">                    </w:t>
            </w:r>
            <w:r w:rsidRPr="00303321">
              <w:rPr>
                <w:rFonts w:ascii="Arial" w:hAnsi="Arial" w:cs="Arial"/>
                <w:sz w:val="18"/>
                <w:szCs w:val="20"/>
              </w:rPr>
              <w:t xml:space="preserve">                         </w:t>
            </w:r>
            <w:r w:rsidRPr="00303321">
              <w:rPr>
                <w:rFonts w:ascii="Arial" w:hAnsi="Arial" w:cs="Arial"/>
                <w:sz w:val="18"/>
                <w:szCs w:val="20"/>
                <w:lang w:val="en-US"/>
              </w:rPr>
              <w:t xml:space="preserve">         Dnipro</w:t>
            </w:r>
          </w:p>
        </w:tc>
      </w:tr>
      <w:tr w:rsidR="000B1F59" w:rsidRPr="00303321" w:rsidTr="00E60C0F">
        <w:trPr>
          <w:trHeight w:val="4506"/>
        </w:trPr>
        <w:tc>
          <w:tcPr>
            <w:tcW w:w="5327" w:type="dxa"/>
          </w:tcPr>
          <w:p w:rsidR="000B1F59" w:rsidRPr="00303321" w:rsidRDefault="000B1F59" w:rsidP="00E60C0F">
            <w:pPr>
              <w:suppressAutoHyphens/>
              <w:ind w:firstLine="258"/>
              <w:jc w:val="both"/>
              <w:rPr>
                <w:rFonts w:ascii="Arial" w:hAnsi="Arial" w:cs="Arial"/>
                <w:sz w:val="18"/>
                <w:szCs w:val="20"/>
                <w:lang w:eastAsia="ar-SA"/>
              </w:rPr>
            </w:pPr>
            <w:r w:rsidRPr="00303321">
              <w:rPr>
                <w:rFonts w:ascii="Arial" w:hAnsi="Arial" w:cs="Arial"/>
                <w:bCs/>
                <w:sz w:val="18"/>
                <w:szCs w:val="20"/>
              </w:rPr>
              <w:t>ТОВАРИСТВО З ОБМЕЖЕНОЮ ВІДПОВІДАЛЬНІСТЮ «ІНТЕР-СЕРВІС-РЕЄСТР», код за ЄДРПОУ 24241079</w:t>
            </w:r>
            <w:r w:rsidRPr="00303321">
              <w:rPr>
                <w:rFonts w:ascii="Arial" w:hAnsi="Arial" w:cs="Arial"/>
                <w:sz w:val="18"/>
                <w:szCs w:val="20"/>
                <w:lang w:eastAsia="ar-SA"/>
              </w:rPr>
              <w:t xml:space="preserve"> </w:t>
            </w:r>
            <w:r w:rsidRPr="00303321">
              <w:rPr>
                <w:rFonts w:ascii="Arial" w:hAnsi="Arial" w:cs="Arial"/>
                <w:i/>
                <w:sz w:val="16"/>
                <w:szCs w:val="16"/>
                <w:lang w:eastAsia="ar-SA"/>
              </w:rPr>
              <w:t>(повне найменування, код за ЄДРПОУ)</w:t>
            </w:r>
            <w:r w:rsidRPr="00303321">
              <w:rPr>
                <w:rFonts w:ascii="Arial" w:hAnsi="Arial" w:cs="Arial"/>
                <w:sz w:val="18"/>
                <w:szCs w:val="20"/>
                <w:lang w:eastAsia="ar-SA"/>
              </w:rPr>
              <w:t xml:space="preserve"> (далі – «Депозитарна установа»), що здійснює депозитарну діяльність депозитарної установи на підставі Ліцензії на провадження– депозитарної діяльності: депозитарної діяльності депозитарної установи </w:t>
            </w:r>
            <w:r w:rsidRPr="00303321">
              <w:rPr>
                <w:rFonts w:ascii="Arial" w:hAnsi="Arial" w:cs="Arial"/>
                <w:sz w:val="20"/>
                <w:szCs w:val="20"/>
                <w:lang w:eastAsia="ar-SA"/>
              </w:rPr>
              <w:t>серія (за наявності) _____ №  (за наявності)______________,</w:t>
            </w:r>
            <w:r w:rsidRPr="00303321">
              <w:rPr>
                <w:rFonts w:ascii="Arial" w:hAnsi="Arial" w:cs="Arial"/>
                <w:sz w:val="18"/>
                <w:szCs w:val="20"/>
                <w:lang w:eastAsia="ar-SA"/>
              </w:rPr>
              <w:t xml:space="preserve">, видана на підставі рішення НКЦПФР № 2117 від 01.10.2013 року, в особі </w:t>
            </w:r>
            <w:r w:rsidRPr="00303321">
              <w:rPr>
                <w:rFonts w:ascii="Arial" w:hAnsi="Arial" w:cs="Arial"/>
                <w:bCs/>
                <w:sz w:val="18"/>
                <w:szCs w:val="20"/>
              </w:rPr>
              <w:t xml:space="preserve">Генерального </w:t>
            </w:r>
            <w:r w:rsidRPr="00303321">
              <w:rPr>
                <w:rFonts w:ascii="Arial" w:hAnsi="Arial" w:cs="Arial"/>
                <w:bCs/>
                <w:sz w:val="18"/>
                <w:szCs w:val="18"/>
              </w:rPr>
              <w:t>директора Сергєєвої Ірини Петрівни</w:t>
            </w:r>
            <w:r w:rsidRPr="00303321">
              <w:rPr>
                <w:rFonts w:ascii="Arial" w:hAnsi="Arial" w:cs="Arial"/>
                <w:sz w:val="18"/>
                <w:szCs w:val="18"/>
                <w:lang w:eastAsia="ar-SA"/>
              </w:rPr>
              <w:t xml:space="preserve">, яка діє на підставі Статуту, з одного боку, та __________________________________________________ </w:t>
            </w:r>
            <w:r w:rsidRPr="00303321">
              <w:rPr>
                <w:rFonts w:ascii="Arial" w:hAnsi="Arial" w:cs="Arial"/>
                <w:i/>
                <w:sz w:val="18"/>
                <w:szCs w:val="18"/>
                <w:lang w:eastAsia="ar-SA"/>
              </w:rPr>
              <w:t>(Повне найменування депонента,  код за ЄДРПОУ (номер реєстрації юридичної особи в країні її місцезнаходження</w:t>
            </w:r>
            <w:r w:rsidRPr="00303321">
              <w:rPr>
                <w:rFonts w:ascii="Arial" w:hAnsi="Arial" w:cs="Arial"/>
                <w:i/>
                <w:sz w:val="16"/>
                <w:szCs w:val="16"/>
                <w:lang w:eastAsia="ar-SA"/>
              </w:rPr>
              <w:t xml:space="preserve"> для юридичної особи – нерезидента))</w:t>
            </w:r>
            <w:r w:rsidRPr="00303321">
              <w:rPr>
                <w:rFonts w:ascii="Arial" w:hAnsi="Arial" w:cs="Arial"/>
                <w:sz w:val="18"/>
                <w:szCs w:val="20"/>
                <w:lang w:eastAsia="ar-SA"/>
              </w:rPr>
              <w:t xml:space="preserve"> (далі - Депонент) в особі _____________________________________, що діє на підставі ___________________________________, з другого боку, разом Сторони, уклали цей Договір про обслуговування рахунку в цінних паперах (далі – Договір) про наступне:</w:t>
            </w:r>
          </w:p>
        </w:tc>
        <w:tc>
          <w:tcPr>
            <w:tcW w:w="5103" w:type="dxa"/>
          </w:tcPr>
          <w:p w:rsidR="000B1F59" w:rsidRPr="00303321" w:rsidRDefault="000B1F59" w:rsidP="00E60C0F">
            <w:pPr>
              <w:ind w:firstLine="258"/>
              <w:jc w:val="both"/>
              <w:rPr>
                <w:rFonts w:ascii="Arial" w:hAnsi="Arial" w:cs="Arial"/>
                <w:sz w:val="18"/>
                <w:szCs w:val="20"/>
                <w:lang w:val="en-US"/>
              </w:rPr>
            </w:pPr>
            <w:r w:rsidRPr="00303321">
              <w:rPr>
                <w:rFonts w:ascii="Arial" w:hAnsi="Arial" w:cs="Arial"/>
                <w:sz w:val="18"/>
                <w:szCs w:val="20"/>
                <w:lang w:val="en-US" w:eastAsia="ar-SA"/>
              </w:rPr>
              <w:t>Limited liability company “</w:t>
            </w:r>
            <w:r w:rsidRPr="00303321">
              <w:rPr>
                <w:rFonts w:ascii="Arial" w:hAnsi="Arial" w:cs="Arial"/>
                <w:sz w:val="20"/>
                <w:szCs w:val="20"/>
                <w:lang w:eastAsia="ar-SA"/>
              </w:rPr>
              <w:t>INTER-SERVIS-REGISTER</w:t>
            </w:r>
            <w:r w:rsidRPr="00303321">
              <w:rPr>
                <w:rFonts w:ascii="Arial" w:hAnsi="Arial" w:cs="Arial"/>
                <w:sz w:val="18"/>
                <w:szCs w:val="20"/>
                <w:lang w:val="en-US" w:eastAsia="ar-SA"/>
              </w:rPr>
              <w:t xml:space="preserve">”, code according to EDRPOU 24241079 </w:t>
            </w:r>
            <w:r w:rsidRPr="00303321">
              <w:rPr>
                <w:rFonts w:ascii="Arial" w:hAnsi="Arial" w:cs="Arial"/>
                <w:i/>
                <w:sz w:val="16"/>
                <w:szCs w:val="16"/>
                <w:lang w:eastAsia="ar-SA"/>
              </w:rPr>
              <w:t>(full name</w:t>
            </w:r>
            <w:r w:rsidRPr="00303321">
              <w:rPr>
                <w:rFonts w:ascii="Arial" w:hAnsi="Arial" w:cs="Arial"/>
                <w:i/>
                <w:sz w:val="16"/>
                <w:szCs w:val="16"/>
                <w:lang w:val="en-US" w:eastAsia="ar-SA"/>
              </w:rPr>
              <w:t>,</w:t>
            </w:r>
            <w:r w:rsidRPr="00303321">
              <w:rPr>
                <w:rFonts w:ascii="Arial" w:hAnsi="Arial" w:cs="Arial"/>
                <w:i/>
                <w:sz w:val="16"/>
                <w:szCs w:val="16"/>
                <w:lang w:eastAsia="ar-SA"/>
              </w:rPr>
              <w:t xml:space="preserve"> code according to EDRPOU)</w:t>
            </w:r>
            <w:r w:rsidRPr="00303321">
              <w:rPr>
                <w:rFonts w:ascii="Arial" w:hAnsi="Arial" w:cs="Arial"/>
                <w:sz w:val="18"/>
                <w:szCs w:val="20"/>
                <w:lang w:val="en-US" w:eastAsia="ar-SA"/>
              </w:rPr>
              <w:t xml:space="preserve"> (hereinafter referred as the “Depositary institution”), performing the depository activity of the Depository institution on the basis of License series (if any)</w:t>
            </w:r>
            <w:r w:rsidRPr="00303321">
              <w:rPr>
                <w:rFonts w:ascii="Arial" w:hAnsi="Arial" w:cs="Arial"/>
                <w:sz w:val="18"/>
                <w:szCs w:val="20"/>
                <w:lang w:eastAsia="ar-SA"/>
              </w:rPr>
              <w:t xml:space="preserve"> </w:t>
            </w:r>
            <w:r w:rsidRPr="00303321">
              <w:rPr>
                <w:rFonts w:ascii="Arial" w:hAnsi="Arial" w:cs="Arial"/>
                <w:sz w:val="18"/>
                <w:szCs w:val="20"/>
                <w:lang w:val="en-US" w:eastAsia="ar-SA"/>
              </w:rPr>
              <w:t>for conducting professional activity in the stock market - depositary activity: depositary activity of the depositary institution, issued on the basis of the decision of the NSSMC No. 2117 dated October 1, 2013</w:t>
            </w:r>
            <w:r w:rsidRPr="00303321">
              <w:rPr>
                <w:rFonts w:ascii="Arial" w:hAnsi="Arial" w:cs="Arial"/>
                <w:sz w:val="18"/>
                <w:szCs w:val="20"/>
                <w:lang w:eastAsia="ar-SA"/>
              </w:rPr>
              <w:t xml:space="preserve">, </w:t>
            </w:r>
            <w:r w:rsidRPr="00303321">
              <w:rPr>
                <w:rFonts w:ascii="Arial" w:hAnsi="Arial" w:cs="Arial"/>
                <w:sz w:val="18"/>
                <w:szCs w:val="20"/>
                <w:lang w:val="en-US" w:eastAsia="ar-SA"/>
              </w:rPr>
              <w:t xml:space="preserve">represented by Director General Sergieieva Irina Petrivna, acting on the basis of the Statute, on the one hand, and </w:t>
            </w:r>
            <w:r w:rsidRPr="00303321">
              <w:rPr>
                <w:rFonts w:ascii="Arial" w:hAnsi="Arial" w:cs="Arial"/>
                <w:sz w:val="18"/>
                <w:szCs w:val="18"/>
                <w:lang w:eastAsia="ar-SA"/>
              </w:rPr>
              <w:t>________________________________________________</w:t>
            </w:r>
            <w:r w:rsidRPr="00303321">
              <w:rPr>
                <w:rFonts w:ascii="Arial" w:hAnsi="Arial" w:cs="Arial"/>
                <w:sz w:val="18"/>
                <w:szCs w:val="18"/>
                <w:lang w:val="en-US" w:eastAsia="ar-SA"/>
              </w:rPr>
              <w:t xml:space="preserve"> </w:t>
            </w:r>
            <w:r w:rsidRPr="00303321">
              <w:rPr>
                <w:rFonts w:ascii="Arial" w:hAnsi="Arial" w:cs="Arial"/>
                <w:i/>
                <w:sz w:val="18"/>
                <w:szCs w:val="18"/>
                <w:lang w:eastAsia="ar-SA"/>
              </w:rPr>
              <w:t>(Full name of the legal entity, code according to EDRPOU</w:t>
            </w:r>
            <w:r w:rsidRPr="00303321">
              <w:rPr>
                <w:rFonts w:ascii="Arial" w:hAnsi="Arial" w:cs="Arial"/>
                <w:i/>
                <w:sz w:val="18"/>
                <w:szCs w:val="18"/>
                <w:lang w:val="en-US" w:eastAsia="ar-SA"/>
              </w:rPr>
              <w:t xml:space="preserve"> (</w:t>
            </w:r>
            <w:r w:rsidRPr="00303321">
              <w:rPr>
                <w:rFonts w:ascii="Arial" w:hAnsi="Arial" w:cs="Arial"/>
                <w:i/>
                <w:sz w:val="18"/>
                <w:szCs w:val="18"/>
                <w:lang w:eastAsia="ar-SA"/>
              </w:rPr>
              <w:t>registration number)</w:t>
            </w:r>
            <w:r w:rsidRPr="00303321">
              <w:rPr>
                <w:rFonts w:ascii="Arial" w:hAnsi="Arial" w:cs="Arial"/>
                <w:i/>
                <w:sz w:val="18"/>
                <w:szCs w:val="18"/>
                <w:lang w:val="en-US" w:eastAsia="ar-SA"/>
              </w:rPr>
              <w:t>)</w:t>
            </w:r>
            <w:r w:rsidRPr="00303321">
              <w:rPr>
                <w:rFonts w:ascii="Arial" w:hAnsi="Arial" w:cs="Arial"/>
                <w:sz w:val="18"/>
                <w:szCs w:val="18"/>
                <w:lang w:val="en-US" w:eastAsia="ar-SA"/>
              </w:rPr>
              <w:t xml:space="preserve">  (hereinafter</w:t>
            </w:r>
            <w:r w:rsidRPr="00303321">
              <w:rPr>
                <w:rFonts w:ascii="Arial" w:hAnsi="Arial" w:cs="Arial"/>
                <w:sz w:val="18"/>
                <w:szCs w:val="20"/>
                <w:lang w:val="en-US" w:eastAsia="ar-SA"/>
              </w:rPr>
              <w:t xml:space="preserve"> referred to as Depositor), represented </w:t>
            </w:r>
            <w:r w:rsidRPr="00303321">
              <w:rPr>
                <w:rFonts w:ascii="Arial" w:hAnsi="Arial" w:cs="Arial"/>
                <w:sz w:val="18"/>
                <w:szCs w:val="18"/>
                <w:lang w:val="en-US" w:eastAsia="ar-SA"/>
              </w:rPr>
              <w:t xml:space="preserve">by </w:t>
            </w:r>
            <w:r w:rsidRPr="00303321">
              <w:rPr>
                <w:rFonts w:ascii="Arial" w:hAnsi="Arial" w:cs="Arial"/>
                <w:sz w:val="18"/>
                <w:szCs w:val="20"/>
                <w:lang w:eastAsia="ar-SA"/>
              </w:rPr>
              <w:t>________________________________________</w:t>
            </w:r>
            <w:r w:rsidRPr="00303321">
              <w:rPr>
                <w:rFonts w:ascii="Arial" w:hAnsi="Arial" w:cs="Arial"/>
                <w:sz w:val="18"/>
                <w:szCs w:val="20"/>
                <w:lang w:val="en-US" w:eastAsia="ar-SA"/>
              </w:rPr>
              <w:t xml:space="preserve">, acting on the basis of </w:t>
            </w:r>
            <w:r w:rsidRPr="00303321">
              <w:rPr>
                <w:rFonts w:ascii="Arial" w:hAnsi="Arial" w:cs="Arial"/>
                <w:sz w:val="18"/>
                <w:szCs w:val="20"/>
                <w:lang w:eastAsia="ar-SA"/>
              </w:rPr>
              <w:t>___________________________________</w:t>
            </w:r>
            <w:r w:rsidRPr="00303321">
              <w:rPr>
                <w:rFonts w:ascii="Arial" w:hAnsi="Arial" w:cs="Arial"/>
                <w:sz w:val="18"/>
                <w:szCs w:val="20"/>
                <w:lang w:val="en-US" w:eastAsia="ar-SA"/>
              </w:rPr>
              <w:t>, on the other hand, together referred to as Parties, have concluded this Agreement on servicing  the account securities (hereinafter - Agreement) as follows:</w:t>
            </w:r>
          </w:p>
        </w:tc>
      </w:tr>
      <w:tr w:rsidR="000B1F59" w:rsidRPr="00303321" w:rsidTr="00E60C0F">
        <w:trPr>
          <w:trHeight w:val="565"/>
        </w:trPr>
        <w:tc>
          <w:tcPr>
            <w:tcW w:w="5327" w:type="dxa"/>
          </w:tcPr>
          <w:p w:rsidR="000B1F59" w:rsidRPr="00303321" w:rsidRDefault="000B1F59" w:rsidP="00E60C0F">
            <w:pPr>
              <w:suppressAutoHyphens/>
              <w:ind w:left="567" w:firstLine="258"/>
              <w:jc w:val="center"/>
              <w:rPr>
                <w:rFonts w:ascii="Arial" w:hAnsi="Arial" w:cs="Arial"/>
                <w:b/>
                <w:bCs/>
                <w:sz w:val="18"/>
                <w:szCs w:val="20"/>
                <w:lang w:eastAsia="ar-SA"/>
              </w:rPr>
            </w:pPr>
            <w:r w:rsidRPr="00303321">
              <w:rPr>
                <w:rFonts w:ascii="Arial" w:hAnsi="Arial" w:cs="Arial"/>
                <w:b/>
                <w:bCs/>
                <w:sz w:val="18"/>
                <w:szCs w:val="20"/>
                <w:lang w:eastAsia="ar-SA"/>
              </w:rPr>
              <w:t>І. ПРЕДМЕТ ДОГОВОРУ</w:t>
            </w:r>
          </w:p>
          <w:p w:rsidR="000B1F59" w:rsidRPr="00303321" w:rsidRDefault="000B1F59" w:rsidP="00E60C0F">
            <w:pPr>
              <w:suppressAutoHyphens/>
              <w:ind w:left="567" w:firstLine="258"/>
              <w:jc w:val="center"/>
              <w:rPr>
                <w:rFonts w:ascii="Arial" w:hAnsi="Arial" w:cs="Arial"/>
                <w:b/>
                <w:bCs/>
                <w:sz w:val="18"/>
                <w:szCs w:val="20"/>
                <w:lang w:eastAsia="ar-SA"/>
              </w:rPr>
            </w:pPr>
          </w:p>
        </w:tc>
        <w:tc>
          <w:tcPr>
            <w:tcW w:w="5103" w:type="dxa"/>
          </w:tcPr>
          <w:p w:rsidR="000B1F59" w:rsidRPr="00303321" w:rsidRDefault="000B1F59" w:rsidP="00E60C0F">
            <w:pPr>
              <w:suppressAutoHyphens/>
              <w:ind w:firstLine="825"/>
              <w:jc w:val="center"/>
              <w:rPr>
                <w:rFonts w:ascii="Arial" w:hAnsi="Arial" w:cs="Arial"/>
                <w:sz w:val="18"/>
                <w:szCs w:val="20"/>
                <w:lang w:val="en-US" w:eastAsia="ar-SA"/>
              </w:rPr>
            </w:pPr>
            <w:r w:rsidRPr="00303321">
              <w:rPr>
                <w:rFonts w:ascii="Arial" w:hAnsi="Arial" w:cs="Arial"/>
                <w:b/>
                <w:bCs/>
                <w:sz w:val="18"/>
                <w:szCs w:val="20"/>
                <w:lang w:val="en-US" w:eastAsia="ar-SA"/>
              </w:rPr>
              <w:t>І. SUBJECT OF THE AGREEMENT</w:t>
            </w:r>
          </w:p>
        </w:tc>
      </w:tr>
      <w:tr w:rsidR="000B1F59" w:rsidRPr="00303321" w:rsidTr="00E60C0F">
        <w:tc>
          <w:tcPr>
            <w:tcW w:w="5327" w:type="dxa"/>
          </w:tcPr>
          <w:p w:rsidR="000B1F59" w:rsidRPr="00303321" w:rsidRDefault="000B1F59" w:rsidP="00E60C0F">
            <w:pPr>
              <w:suppressAutoHyphens/>
              <w:ind w:hanging="26"/>
              <w:jc w:val="both"/>
              <w:rPr>
                <w:rFonts w:ascii="Arial" w:hAnsi="Arial" w:cs="Arial"/>
                <w:sz w:val="18"/>
                <w:szCs w:val="20"/>
                <w:lang w:eastAsia="ar-SA"/>
              </w:rPr>
            </w:pPr>
            <w:r w:rsidRPr="00303321">
              <w:rPr>
                <w:rFonts w:ascii="Arial" w:hAnsi="Arial" w:cs="Arial"/>
                <w:sz w:val="18"/>
                <w:szCs w:val="20"/>
                <w:lang w:eastAsia="ar-SA"/>
              </w:rPr>
              <w:t>1.1. Депонент доручає, а депозитарна установа зобов’язується надавати Депоненту послуги щодо  відкриття та обслуговування рахунку в цінних паперах, проведення депозитарною установою депозитарних операцій за рахунками у цінних паперах на підставі розпоряджень депонента (суб'єкта управління) та в інший спосіб, передбачений законодавством, а також надання депозитарною установою інших послуг у процесі провадження депозитарної діяльності відповідно до Положення про провадження депозитарної діяльності, затвердженого рішенням Національної комісії з цінних паперів та фондового ринку від 23 квітня 2013 року N 735, зареєстрованого в Міністерстві юстиції України 27 червня 2013 року за N 1084/23616 (далі – Положення про провадження депозитарної діяльності), чинного законодавства та внутрішніх документів депозитарної установи, а Депонент зобов’язується оплатити послуги Депозитарної установи</w:t>
            </w:r>
          </w:p>
          <w:p w:rsidR="000B1F59" w:rsidRPr="00303321" w:rsidRDefault="000B1F59" w:rsidP="00E60C0F">
            <w:pPr>
              <w:suppressAutoHyphens/>
              <w:ind w:hanging="26"/>
              <w:jc w:val="both"/>
              <w:rPr>
                <w:rFonts w:ascii="Arial" w:hAnsi="Arial" w:cs="Arial"/>
                <w:sz w:val="18"/>
                <w:szCs w:val="20"/>
                <w:lang w:eastAsia="ar-SA"/>
              </w:rPr>
            </w:pPr>
            <w:r w:rsidRPr="00303321">
              <w:rPr>
                <w:rFonts w:ascii="Arial" w:hAnsi="Arial" w:cs="Arial"/>
                <w:sz w:val="18"/>
                <w:szCs w:val="20"/>
                <w:lang w:eastAsia="ar-SA"/>
              </w:rPr>
              <w:t>1.2. Цінні папери (фінансовий актив) Депонента, права на які обліковуються депозитарною установою відповідно до умов цього Договору, зберігаються Центральним депозитарієм цінних паперів відповідно до Закону України «Про депозитарну систему України».</w:t>
            </w:r>
          </w:p>
          <w:p w:rsidR="000B1F59" w:rsidRPr="00303321" w:rsidRDefault="000B1F59" w:rsidP="00E60C0F">
            <w:pPr>
              <w:suppressAutoHyphens/>
              <w:ind w:firstLine="258"/>
              <w:jc w:val="both"/>
              <w:rPr>
                <w:rFonts w:ascii="Arial" w:hAnsi="Arial" w:cs="Arial"/>
                <w:bCs/>
                <w:sz w:val="18"/>
                <w:szCs w:val="20"/>
              </w:rPr>
            </w:pPr>
          </w:p>
        </w:tc>
        <w:tc>
          <w:tcPr>
            <w:tcW w:w="5103" w:type="dxa"/>
          </w:tcPr>
          <w:p w:rsidR="000B1F59" w:rsidRPr="00303321" w:rsidRDefault="000B1F59" w:rsidP="000B1F59">
            <w:pPr>
              <w:numPr>
                <w:ilvl w:val="1"/>
                <w:numId w:val="1"/>
              </w:numPr>
              <w:suppressAutoHyphens/>
              <w:ind w:left="0" w:firstLine="0"/>
              <w:jc w:val="both"/>
              <w:rPr>
                <w:rFonts w:ascii="Arial" w:hAnsi="Arial" w:cs="Arial"/>
                <w:sz w:val="18"/>
                <w:szCs w:val="20"/>
                <w:lang w:val="en-US" w:eastAsia="ar-SA"/>
              </w:rPr>
            </w:pPr>
            <w:r w:rsidRPr="00303321">
              <w:rPr>
                <w:rFonts w:ascii="Arial" w:hAnsi="Arial" w:cs="Arial"/>
                <w:sz w:val="18"/>
                <w:szCs w:val="20"/>
                <w:lang w:val="en-US" w:eastAsia="ar-SA"/>
              </w:rPr>
              <w:t>The Depositor entrusts, and the depositary institution accepts the obligation to provide such services as opening and servicing of the securities account, conducting depository account transactions in securities on the basis of the Depositor’s orders  and in another way, provided  by the legislation, as well as other services in accordance with the provisions of the proceedings of the depository approved by the National Commission on Securities and Stock Market on 04.23.2013, № 735, registered with the Ministry of Justice of Ukraine  on 06.27.2013, № 1084 / 23616 (hereinafter - Regulations on the proceedings of the depository activity), and  Depositor undertakes to pay depository institution services.</w:t>
            </w:r>
          </w:p>
          <w:p w:rsidR="000B1F59" w:rsidRPr="00303321" w:rsidRDefault="000B1F59" w:rsidP="00E60C0F">
            <w:pPr>
              <w:suppressAutoHyphens/>
              <w:jc w:val="both"/>
              <w:rPr>
                <w:rFonts w:ascii="Arial" w:hAnsi="Arial" w:cs="Arial"/>
                <w:sz w:val="18"/>
                <w:szCs w:val="20"/>
                <w:lang w:val="en-US" w:eastAsia="ar-SA"/>
              </w:rPr>
            </w:pPr>
            <w:r w:rsidRPr="00303321">
              <w:rPr>
                <w:rFonts w:ascii="Arial" w:hAnsi="Arial" w:cs="Arial"/>
                <w:sz w:val="18"/>
                <w:szCs w:val="20"/>
                <w:lang w:val="en-US" w:eastAsia="ar-SA"/>
              </w:rPr>
              <w:t>1.2. Securities (financial asset) Depositor, the rights to which are accounted for Depository institutions under this Agreement are saved by the Central Securities Depository in accordance with the Law of Ukraine "On the Depository System of Ukraine".</w:t>
            </w:r>
          </w:p>
          <w:p w:rsidR="000B1F59" w:rsidRPr="00303321" w:rsidRDefault="000B1F59" w:rsidP="00E60C0F">
            <w:pPr>
              <w:suppressAutoHyphens/>
              <w:ind w:firstLine="825"/>
              <w:jc w:val="both"/>
              <w:rPr>
                <w:rFonts w:ascii="Arial" w:hAnsi="Arial" w:cs="Arial"/>
                <w:sz w:val="18"/>
                <w:szCs w:val="20"/>
                <w:lang w:val="en-US" w:eastAsia="ar-SA"/>
              </w:rPr>
            </w:pPr>
          </w:p>
        </w:tc>
      </w:tr>
      <w:tr w:rsidR="000B1F59" w:rsidRPr="00303321" w:rsidTr="00E60C0F">
        <w:tc>
          <w:tcPr>
            <w:tcW w:w="5327" w:type="dxa"/>
          </w:tcPr>
          <w:p w:rsidR="000B1F59" w:rsidRPr="00303321" w:rsidRDefault="000B1F59" w:rsidP="00E60C0F">
            <w:pPr>
              <w:suppressAutoHyphens/>
              <w:ind w:left="567" w:firstLine="258"/>
              <w:jc w:val="both"/>
              <w:rPr>
                <w:rFonts w:ascii="Arial" w:hAnsi="Arial" w:cs="Arial"/>
                <w:b/>
                <w:bCs/>
                <w:sz w:val="18"/>
                <w:szCs w:val="20"/>
                <w:lang w:eastAsia="ar-SA"/>
              </w:rPr>
            </w:pPr>
            <w:r w:rsidRPr="00303321">
              <w:rPr>
                <w:rFonts w:ascii="Arial" w:hAnsi="Arial" w:cs="Arial"/>
                <w:b/>
                <w:bCs/>
                <w:sz w:val="18"/>
                <w:szCs w:val="20"/>
                <w:lang w:eastAsia="ar-SA"/>
              </w:rPr>
              <w:t>II. ПРАВА ТА ОБОВ’ЯЗКИ СТОРІН</w:t>
            </w:r>
          </w:p>
        </w:tc>
        <w:tc>
          <w:tcPr>
            <w:tcW w:w="5103" w:type="dxa"/>
          </w:tcPr>
          <w:p w:rsidR="000B1F59" w:rsidRPr="00303321" w:rsidRDefault="000B1F59" w:rsidP="00E60C0F">
            <w:pPr>
              <w:ind w:firstLine="258"/>
              <w:jc w:val="both"/>
              <w:rPr>
                <w:rFonts w:ascii="Arial" w:hAnsi="Arial" w:cs="Arial"/>
                <w:b/>
                <w:sz w:val="18"/>
                <w:szCs w:val="20"/>
                <w:lang w:val="en-US"/>
              </w:rPr>
            </w:pPr>
            <w:r w:rsidRPr="00303321">
              <w:rPr>
                <w:rFonts w:ascii="Arial" w:hAnsi="Arial" w:cs="Arial"/>
                <w:b/>
                <w:bCs/>
                <w:caps/>
                <w:sz w:val="18"/>
                <w:szCs w:val="20"/>
                <w:lang w:val="en-US"/>
              </w:rPr>
              <w:t>II. RIGHTS and RESPONSIBILITIES of the Parties</w:t>
            </w:r>
          </w:p>
        </w:tc>
      </w:tr>
      <w:tr w:rsidR="000B1F59" w:rsidRPr="00303321" w:rsidTr="00E60C0F">
        <w:trPr>
          <w:trHeight w:val="5529"/>
        </w:trPr>
        <w:tc>
          <w:tcPr>
            <w:tcW w:w="5327" w:type="dxa"/>
          </w:tcPr>
          <w:p w:rsidR="000B1F59" w:rsidRPr="00303321" w:rsidRDefault="000B1F59" w:rsidP="00E60C0F">
            <w:pPr>
              <w:suppressAutoHyphens/>
              <w:ind w:left="-26" w:firstLine="258"/>
              <w:jc w:val="both"/>
              <w:rPr>
                <w:rFonts w:ascii="Arial" w:hAnsi="Arial" w:cs="Arial"/>
                <w:bCs/>
                <w:sz w:val="18"/>
                <w:szCs w:val="20"/>
                <w:lang w:eastAsia="ar-SA"/>
              </w:rPr>
            </w:pPr>
            <w:r w:rsidRPr="00303321">
              <w:rPr>
                <w:rFonts w:ascii="Arial" w:hAnsi="Arial" w:cs="Arial"/>
                <w:bCs/>
                <w:sz w:val="18"/>
                <w:szCs w:val="20"/>
                <w:lang w:eastAsia="ar-SA"/>
              </w:rPr>
              <w:lastRenderedPageBreak/>
              <w:t>2.1. Депозитарна Установа зобов’язана:</w:t>
            </w:r>
          </w:p>
          <w:p w:rsidR="000B1F59" w:rsidRPr="00303321" w:rsidRDefault="000B1F59" w:rsidP="00E60C0F">
            <w:pPr>
              <w:suppressAutoHyphens/>
              <w:ind w:left="-26" w:firstLine="258"/>
              <w:jc w:val="both"/>
              <w:rPr>
                <w:rFonts w:ascii="Arial" w:hAnsi="Arial" w:cs="Arial"/>
                <w:bCs/>
                <w:sz w:val="18"/>
                <w:szCs w:val="20"/>
                <w:lang w:eastAsia="ar-SA"/>
              </w:rPr>
            </w:pPr>
            <w:r w:rsidRPr="00303321">
              <w:rPr>
                <w:rFonts w:ascii="Arial" w:hAnsi="Arial" w:cs="Arial"/>
                <w:bCs/>
                <w:sz w:val="18"/>
                <w:szCs w:val="20"/>
                <w:lang w:eastAsia="ar-SA"/>
              </w:rPr>
              <w:t>2.1.1</w:t>
            </w:r>
            <w:r w:rsidRPr="00303321">
              <w:rPr>
                <w:rFonts w:ascii="Arial" w:hAnsi="Arial" w:cs="Arial"/>
                <w:bCs/>
                <w:sz w:val="18"/>
                <w:szCs w:val="20"/>
                <w:lang w:eastAsia="ar-SA"/>
              </w:rPr>
              <w:tab/>
              <w:t>Відкрити депоненту рахунок у цінних паперах протягом терміну встановленого чинним законодавства, але не більше 3 робочих днів з дати отримання депозитарною установою після подання депонентом документів, передбачених законодавством України та внутрішніми документами депозитарної установи для відкриття рахунку в цінних паперах.</w:t>
            </w:r>
          </w:p>
          <w:p w:rsidR="000B1F59" w:rsidRPr="00303321" w:rsidRDefault="000B1F59" w:rsidP="00E60C0F">
            <w:pPr>
              <w:suppressAutoHyphens/>
              <w:ind w:left="-26" w:firstLine="258"/>
              <w:jc w:val="both"/>
              <w:rPr>
                <w:rFonts w:ascii="Arial" w:hAnsi="Arial" w:cs="Arial"/>
                <w:bCs/>
                <w:sz w:val="18"/>
                <w:szCs w:val="20"/>
                <w:lang w:eastAsia="ar-SA"/>
              </w:rPr>
            </w:pPr>
            <w:r w:rsidRPr="00303321">
              <w:rPr>
                <w:rFonts w:ascii="Arial" w:hAnsi="Arial" w:cs="Arial"/>
                <w:bCs/>
                <w:sz w:val="18"/>
                <w:szCs w:val="20"/>
                <w:lang w:eastAsia="ar-SA"/>
              </w:rPr>
              <w:t>2.1.2</w:t>
            </w:r>
            <w:r w:rsidRPr="00303321">
              <w:rPr>
                <w:rFonts w:ascii="Arial" w:hAnsi="Arial" w:cs="Arial"/>
                <w:bCs/>
                <w:sz w:val="18"/>
                <w:szCs w:val="20"/>
                <w:lang w:eastAsia="ar-SA"/>
              </w:rPr>
              <w:tab/>
              <w:t>Ознайомити депонента з внутрішніми документами (витягами з внутрішніх документів) депозитарної установи, які регламентують відносини депонента та депозитарної установи стосовно порядку виконання розпоряджень депонента, отримання виписок про стан рахунку в цінних паперах депонента та про операції з цінними паперами, інформаційних довідок про незавершені операції з цінними паперами за рахунками в цінних паперах цього депонента, інших інформаційних довідок, що можуть передбачатись у Договорі, та надалі ознайомлювати депонента зі змінами до цих документів  шляхом розміщення протягом трьох робочих днів  після затвердження змін відповідної інформації та тексту внутрішніх документів (витягів з внутрішніх документів) з урахуванням змін на веб-сайті депозитарної установи в мережі Інтернет inter-service.com.ua.</w:t>
            </w:r>
          </w:p>
          <w:p w:rsidR="000B1F59" w:rsidRPr="00303321" w:rsidRDefault="000B1F59" w:rsidP="00E60C0F">
            <w:pPr>
              <w:suppressAutoHyphens/>
              <w:ind w:left="-26" w:firstLine="258"/>
              <w:jc w:val="both"/>
              <w:rPr>
                <w:rFonts w:ascii="Arial" w:hAnsi="Arial" w:cs="Arial"/>
                <w:bCs/>
                <w:sz w:val="18"/>
                <w:szCs w:val="20"/>
                <w:lang w:eastAsia="ar-SA"/>
              </w:rPr>
            </w:pPr>
            <w:r w:rsidRPr="00303321">
              <w:rPr>
                <w:rFonts w:ascii="Arial" w:hAnsi="Arial" w:cs="Arial"/>
                <w:bCs/>
                <w:sz w:val="18"/>
                <w:szCs w:val="20"/>
                <w:lang w:eastAsia="ar-SA"/>
              </w:rPr>
              <w:t>2.1.3</w:t>
            </w:r>
            <w:r w:rsidRPr="00303321">
              <w:rPr>
                <w:rFonts w:ascii="Arial" w:hAnsi="Arial" w:cs="Arial"/>
                <w:bCs/>
                <w:sz w:val="18"/>
                <w:szCs w:val="20"/>
                <w:lang w:eastAsia="ar-SA"/>
              </w:rPr>
              <w:tab/>
              <w:t>Здійснювати облік цінних паперів, що належать депоненту, на рахунку в цінних паперах.</w:t>
            </w:r>
          </w:p>
          <w:p w:rsidR="000B1F59" w:rsidRPr="00303321" w:rsidRDefault="000B1F59" w:rsidP="00E60C0F">
            <w:pPr>
              <w:suppressAutoHyphens/>
              <w:ind w:left="-26" w:firstLine="258"/>
              <w:jc w:val="both"/>
              <w:rPr>
                <w:rFonts w:ascii="Arial" w:hAnsi="Arial" w:cs="Arial"/>
                <w:bCs/>
                <w:sz w:val="18"/>
                <w:szCs w:val="20"/>
                <w:lang w:eastAsia="ar-SA"/>
              </w:rPr>
            </w:pPr>
            <w:r w:rsidRPr="00303321">
              <w:rPr>
                <w:rFonts w:ascii="Arial" w:hAnsi="Arial" w:cs="Arial"/>
                <w:bCs/>
                <w:sz w:val="18"/>
                <w:szCs w:val="20"/>
                <w:lang w:eastAsia="ar-SA"/>
              </w:rPr>
              <w:t>2.1.4</w:t>
            </w:r>
            <w:r w:rsidRPr="00303321">
              <w:rPr>
                <w:rFonts w:ascii="Arial" w:hAnsi="Arial" w:cs="Arial"/>
                <w:bCs/>
                <w:sz w:val="18"/>
                <w:szCs w:val="20"/>
                <w:lang w:eastAsia="ar-SA"/>
              </w:rPr>
              <w:tab/>
              <w:t>Здійснювати облік прав депонента на цінні папери, що обліковуються на його рахунку в цінних паперах, та обмеження таких прав, у тому числі відокремлений облік прав на цінні папери, які зарезервовані для здійснення розрахунків за правочинами щодо цінних паперів з дотриманням принципу "поставка цінних паперів проти оплати".</w:t>
            </w:r>
          </w:p>
          <w:p w:rsidR="000B1F59" w:rsidRPr="00303321" w:rsidRDefault="000B1F59" w:rsidP="00E60C0F">
            <w:pPr>
              <w:suppressAutoHyphens/>
              <w:ind w:left="-26" w:firstLine="258"/>
              <w:jc w:val="both"/>
              <w:rPr>
                <w:rFonts w:ascii="Arial" w:hAnsi="Arial" w:cs="Arial"/>
                <w:bCs/>
                <w:sz w:val="18"/>
                <w:szCs w:val="20"/>
                <w:lang w:eastAsia="ar-SA"/>
              </w:rPr>
            </w:pPr>
            <w:r w:rsidRPr="00303321">
              <w:rPr>
                <w:rFonts w:ascii="Arial" w:hAnsi="Arial" w:cs="Arial"/>
                <w:bCs/>
                <w:sz w:val="18"/>
                <w:szCs w:val="20"/>
                <w:lang w:eastAsia="ar-SA"/>
              </w:rPr>
              <w:t>2.1.5. Здійснювати обслуговування обігу цінних паперів на рахунках у цінних паперах депонентів шляхом проведення депозитарних операцій за рахунком в цінних паперах у порядку та строки, визначені законодавством та внутрішніми документами депозитарної установи.</w:t>
            </w:r>
          </w:p>
          <w:p w:rsidR="000B1F59" w:rsidRPr="00303321" w:rsidRDefault="000B1F59" w:rsidP="00E60C0F">
            <w:pPr>
              <w:suppressAutoHyphens/>
              <w:ind w:left="-26" w:firstLine="258"/>
              <w:jc w:val="both"/>
              <w:rPr>
                <w:rFonts w:ascii="Arial" w:hAnsi="Arial" w:cs="Arial"/>
                <w:bCs/>
                <w:sz w:val="18"/>
                <w:szCs w:val="20"/>
                <w:lang w:eastAsia="ar-SA"/>
              </w:rPr>
            </w:pPr>
            <w:r w:rsidRPr="00303321">
              <w:rPr>
                <w:rFonts w:ascii="Arial" w:hAnsi="Arial" w:cs="Arial"/>
                <w:bCs/>
                <w:sz w:val="18"/>
                <w:szCs w:val="20"/>
                <w:lang w:eastAsia="ar-SA"/>
              </w:rPr>
              <w:t>2.1.6. Складати та видавати виписку з рахунку в цінних паперах депонента та виписку про операції з цінними паперами періодично – один раз на рік за відповідним зверненням Депонента або на запит Депонента та у спосіб, визначений у розпорядження (запиті) про надання відповідної виписки.</w:t>
            </w:r>
          </w:p>
          <w:p w:rsidR="000B1F59" w:rsidRPr="00303321" w:rsidRDefault="000B1F59" w:rsidP="00E60C0F">
            <w:pPr>
              <w:suppressAutoHyphens/>
              <w:ind w:left="-26" w:firstLine="258"/>
              <w:jc w:val="both"/>
              <w:rPr>
                <w:rFonts w:ascii="Arial" w:hAnsi="Arial" w:cs="Arial"/>
                <w:bCs/>
                <w:sz w:val="18"/>
                <w:szCs w:val="20"/>
                <w:lang w:eastAsia="ar-SA"/>
              </w:rPr>
            </w:pPr>
            <w:r w:rsidRPr="00303321">
              <w:rPr>
                <w:rFonts w:ascii="Arial" w:hAnsi="Arial" w:cs="Arial"/>
                <w:bCs/>
                <w:sz w:val="18"/>
                <w:szCs w:val="20"/>
                <w:lang w:eastAsia="ar-SA"/>
              </w:rPr>
              <w:t>2.1.7</w:t>
            </w:r>
            <w:r w:rsidRPr="00303321">
              <w:rPr>
                <w:rFonts w:ascii="Arial" w:hAnsi="Arial" w:cs="Arial"/>
                <w:bCs/>
                <w:sz w:val="18"/>
                <w:szCs w:val="20"/>
                <w:lang w:eastAsia="ar-SA"/>
              </w:rPr>
              <w:tab/>
              <w:t>Надавати депоненту інформаційні довідки (про незавершені операції з цінними паперами за рахунками в цінних паперах цього депонента; інші інформаційні довідки відповідно до вимог Законодавства та цього Договору) на вимогу Депонента протягом трьох робочих днів з дати отримання розпорядження (запиту), якщо більший термін не встановлений розпорядження (запитом) депонента. Інформаційна довідка надається Депоненту у спосіб, значений у розпорядженні (запиті) про надання відповідної інформаційної довідки.</w:t>
            </w:r>
          </w:p>
          <w:p w:rsidR="000B1F59" w:rsidRPr="00303321" w:rsidRDefault="000B1F59" w:rsidP="00E60C0F">
            <w:pPr>
              <w:suppressAutoHyphens/>
              <w:ind w:left="-26" w:firstLine="258"/>
              <w:jc w:val="both"/>
              <w:rPr>
                <w:rFonts w:ascii="Arial" w:hAnsi="Arial" w:cs="Arial"/>
                <w:bCs/>
                <w:sz w:val="18"/>
                <w:szCs w:val="20"/>
                <w:lang w:eastAsia="ar-SA"/>
              </w:rPr>
            </w:pPr>
            <w:r w:rsidRPr="00303321">
              <w:rPr>
                <w:rFonts w:ascii="Arial" w:hAnsi="Arial" w:cs="Arial"/>
                <w:bCs/>
                <w:sz w:val="18"/>
                <w:szCs w:val="20"/>
                <w:lang w:eastAsia="ar-SA"/>
              </w:rPr>
              <w:t>2.1.8</w:t>
            </w:r>
            <w:r w:rsidRPr="00303321">
              <w:rPr>
                <w:rFonts w:ascii="Arial" w:hAnsi="Arial" w:cs="Arial"/>
                <w:bCs/>
                <w:sz w:val="18"/>
                <w:szCs w:val="20"/>
                <w:lang w:eastAsia="ar-SA"/>
              </w:rPr>
              <w:tab/>
              <w:t>Повідомляти Депонента про проведення коригувальної операції у разі виявлення технічної помилки, допущеної при виконанні депозитарної операції шляхом направлення листа із відповідним повідомлення на адресу Депонента, визначену в анкеті рахунку в цінних паперах Депонента.</w:t>
            </w:r>
          </w:p>
          <w:p w:rsidR="000B1F59" w:rsidRPr="00303321" w:rsidRDefault="000B1F59" w:rsidP="00E60C0F">
            <w:pPr>
              <w:suppressAutoHyphens/>
              <w:ind w:left="-26" w:firstLine="258"/>
              <w:jc w:val="both"/>
              <w:rPr>
                <w:rFonts w:ascii="Arial" w:hAnsi="Arial" w:cs="Arial"/>
                <w:bCs/>
                <w:sz w:val="18"/>
                <w:szCs w:val="20"/>
                <w:lang w:eastAsia="ar-SA"/>
              </w:rPr>
            </w:pPr>
            <w:r w:rsidRPr="00303321">
              <w:rPr>
                <w:rFonts w:ascii="Arial" w:hAnsi="Arial" w:cs="Arial"/>
                <w:bCs/>
                <w:sz w:val="18"/>
                <w:szCs w:val="20"/>
                <w:lang w:eastAsia="ar-SA"/>
              </w:rPr>
              <w:t>2.1.9</w:t>
            </w:r>
            <w:r w:rsidRPr="00303321">
              <w:rPr>
                <w:rFonts w:ascii="Arial" w:hAnsi="Arial" w:cs="Arial"/>
                <w:bCs/>
                <w:sz w:val="18"/>
                <w:szCs w:val="20"/>
                <w:lang w:eastAsia="ar-SA"/>
              </w:rPr>
              <w:tab/>
              <w:t>Не виконувати дії та не надавати інформацію щодо цінних паперів, що належать Депоненту, або інформацію щодо Депонента без відповідних розпоряджень Депонента або керуючого рахунком у цінних паперах депонента, крім випадків, передбачених законодавством та цим Договором.</w:t>
            </w:r>
          </w:p>
          <w:p w:rsidR="000B1F59" w:rsidRPr="00303321" w:rsidRDefault="000B1F59" w:rsidP="00E60C0F">
            <w:pPr>
              <w:suppressAutoHyphens/>
              <w:jc w:val="both"/>
              <w:rPr>
                <w:rFonts w:ascii="Arial" w:hAnsi="Arial" w:cs="Arial"/>
                <w:sz w:val="20"/>
                <w:szCs w:val="20"/>
                <w:lang w:eastAsia="ar-SA"/>
              </w:rPr>
            </w:pPr>
            <w:r w:rsidRPr="00303321">
              <w:rPr>
                <w:rFonts w:ascii="Arial" w:hAnsi="Arial" w:cs="Arial"/>
                <w:bCs/>
                <w:sz w:val="18"/>
                <w:szCs w:val="20"/>
                <w:lang w:eastAsia="ar-SA"/>
              </w:rPr>
              <w:t>2.1.10</w:t>
            </w:r>
            <w:r w:rsidRPr="00303321">
              <w:rPr>
                <w:rFonts w:ascii="Arial" w:hAnsi="Arial" w:cs="Arial"/>
                <w:bCs/>
                <w:sz w:val="18"/>
                <w:szCs w:val="20"/>
                <w:lang w:eastAsia="ar-SA"/>
              </w:rPr>
              <w:tab/>
            </w:r>
            <w:r w:rsidRPr="00303321">
              <w:rPr>
                <w:rFonts w:ascii="Arial" w:hAnsi="Arial" w:cs="Arial"/>
                <w:sz w:val="20"/>
                <w:szCs w:val="20"/>
                <w:lang w:eastAsia="ar-SA"/>
              </w:rPr>
              <w:t xml:space="preserve">Надавати Центральному депозитарію цінних паперів (далі - Центральний депозитарій) інформацію щодо депонента, інвестиційної фірми, якій депонентом надані повноваження на вчинення правочинів щодо цінних паперів в інтересах депонента, та цінних паперів, що належать депоненту, яка необхідна для здійснення / забезпечення розрахунків за правочинами щодо цінних паперів, розрахунки за якими здійснює / забезпечує особа, яка провадить клірингову </w:t>
            </w:r>
            <w:r w:rsidRPr="00303321">
              <w:rPr>
                <w:rFonts w:ascii="Arial" w:hAnsi="Arial" w:cs="Arial"/>
                <w:sz w:val="20"/>
                <w:szCs w:val="20"/>
                <w:lang w:eastAsia="ar-SA"/>
              </w:rPr>
              <w:lastRenderedPageBreak/>
              <w:t>діяльність, з метою подальшого надання такої інформації особі, яка провадить клірингову діяльність, для її відображення у внутрішній системі обліку такої особи;</w:t>
            </w:r>
          </w:p>
          <w:p w:rsidR="000B1F59" w:rsidRPr="00303321" w:rsidRDefault="000B1F59" w:rsidP="00E60C0F">
            <w:pPr>
              <w:suppressAutoHyphens/>
              <w:ind w:left="-26" w:firstLine="258"/>
              <w:jc w:val="both"/>
              <w:rPr>
                <w:rFonts w:ascii="Arial" w:hAnsi="Arial" w:cs="Arial"/>
                <w:bCs/>
                <w:sz w:val="18"/>
                <w:szCs w:val="20"/>
                <w:lang w:eastAsia="ar-SA"/>
              </w:rPr>
            </w:pPr>
          </w:p>
          <w:p w:rsidR="000B1F59" w:rsidRPr="00303321" w:rsidRDefault="000B1F59" w:rsidP="00E60C0F">
            <w:pPr>
              <w:suppressAutoHyphens/>
              <w:ind w:left="-26" w:firstLine="258"/>
              <w:jc w:val="both"/>
              <w:rPr>
                <w:rFonts w:ascii="Arial" w:hAnsi="Arial" w:cs="Arial"/>
                <w:bCs/>
                <w:sz w:val="18"/>
                <w:szCs w:val="20"/>
                <w:lang w:eastAsia="ar-SA"/>
              </w:rPr>
            </w:pPr>
            <w:r w:rsidRPr="00303321">
              <w:rPr>
                <w:rFonts w:ascii="Arial" w:hAnsi="Arial" w:cs="Arial"/>
                <w:bCs/>
                <w:sz w:val="18"/>
                <w:szCs w:val="20"/>
                <w:lang w:eastAsia="ar-SA"/>
              </w:rPr>
              <w:t>2.1.11</w:t>
            </w:r>
            <w:r w:rsidRPr="00303321">
              <w:rPr>
                <w:rFonts w:ascii="Arial" w:hAnsi="Arial" w:cs="Arial"/>
                <w:bCs/>
                <w:sz w:val="18"/>
                <w:szCs w:val="20"/>
                <w:lang w:eastAsia="ar-SA"/>
              </w:rPr>
              <w:tab/>
              <w:t>Не здійснювати депозитарних операцій за рахунком у цінних паперах у випадку виявлення порушень вимог подання, заповнення розпорядження та захисту інформації, яка потрібна для здійснення цих операцій депозитарною установою, або якщо виконання цього розпорядження буде суперечити законодавству.</w:t>
            </w:r>
          </w:p>
          <w:p w:rsidR="000B1F59" w:rsidRPr="00303321" w:rsidRDefault="000B1F59" w:rsidP="00E60C0F">
            <w:pPr>
              <w:suppressAutoHyphens/>
              <w:ind w:left="-26" w:firstLine="258"/>
              <w:jc w:val="both"/>
              <w:rPr>
                <w:rFonts w:ascii="Arial" w:hAnsi="Arial" w:cs="Arial"/>
                <w:bCs/>
                <w:sz w:val="18"/>
                <w:szCs w:val="20"/>
                <w:lang w:eastAsia="ar-SA"/>
              </w:rPr>
            </w:pPr>
            <w:r w:rsidRPr="00303321">
              <w:rPr>
                <w:rFonts w:ascii="Arial" w:hAnsi="Arial" w:cs="Arial"/>
                <w:bCs/>
                <w:sz w:val="18"/>
                <w:szCs w:val="20"/>
                <w:lang w:eastAsia="ar-SA"/>
              </w:rPr>
              <w:t>2.1.12</w:t>
            </w:r>
            <w:r w:rsidRPr="00303321">
              <w:rPr>
                <w:rFonts w:ascii="Arial" w:hAnsi="Arial" w:cs="Arial"/>
                <w:bCs/>
                <w:sz w:val="18"/>
                <w:szCs w:val="20"/>
                <w:lang w:eastAsia="ar-SA"/>
              </w:rPr>
              <w:tab/>
              <w:t xml:space="preserve">Протягом п’яти робочих днів з дати початку депозитарною установою процедури припинення нею провадження професійної діяльності на </w:t>
            </w:r>
            <w:r w:rsidRPr="00303321">
              <w:rPr>
                <w:rFonts w:ascii="Arial" w:hAnsi="Arial" w:cs="Arial"/>
                <w:sz w:val="20"/>
                <w:szCs w:val="20"/>
                <w:lang w:eastAsia="ar-SA"/>
              </w:rPr>
              <w:t>ринках капіталу</w:t>
            </w:r>
            <w:r w:rsidRPr="00303321" w:rsidDel="00035457">
              <w:rPr>
                <w:rFonts w:ascii="Arial" w:hAnsi="Arial" w:cs="Arial"/>
                <w:bCs/>
                <w:sz w:val="18"/>
                <w:szCs w:val="20"/>
                <w:lang w:eastAsia="ar-SA"/>
              </w:rPr>
              <w:t xml:space="preserve"> </w:t>
            </w:r>
            <w:r w:rsidRPr="00303321">
              <w:rPr>
                <w:rFonts w:ascii="Arial" w:hAnsi="Arial" w:cs="Arial"/>
                <w:bCs/>
                <w:sz w:val="18"/>
                <w:szCs w:val="20"/>
                <w:lang w:eastAsia="ar-SA"/>
              </w:rPr>
              <w:t>- депозитарної діяльності депозитарної установи відповідно до вимог нормативно-правового акта щодо припинення депозитарної діяльності депозитарної установи повідомити депонента листом та/ або шляхом розміщення інформаційного повідомлення на сайті депозитарної установи щодо необхідності закриття рахунку в цінних паперах протягом 60 календарних днів з дати початку цієї процедури.</w:t>
            </w:r>
          </w:p>
          <w:p w:rsidR="000B1F59" w:rsidRPr="00303321" w:rsidRDefault="000B1F59" w:rsidP="00E60C0F">
            <w:pPr>
              <w:suppressAutoHyphens/>
              <w:ind w:left="-26" w:firstLine="258"/>
              <w:jc w:val="both"/>
              <w:rPr>
                <w:rFonts w:ascii="Arial" w:hAnsi="Arial" w:cs="Arial"/>
                <w:bCs/>
                <w:sz w:val="18"/>
                <w:szCs w:val="20"/>
                <w:lang w:eastAsia="ar-SA"/>
              </w:rPr>
            </w:pPr>
            <w:r w:rsidRPr="00303321">
              <w:rPr>
                <w:rFonts w:ascii="Arial" w:hAnsi="Arial" w:cs="Arial"/>
                <w:bCs/>
                <w:sz w:val="18"/>
                <w:szCs w:val="20"/>
                <w:lang w:eastAsia="ar-SA"/>
              </w:rPr>
              <w:t>2.1.13</w:t>
            </w:r>
            <w:r w:rsidRPr="00303321">
              <w:rPr>
                <w:rFonts w:ascii="Arial" w:hAnsi="Arial" w:cs="Arial"/>
                <w:bCs/>
                <w:sz w:val="18"/>
                <w:szCs w:val="20"/>
                <w:lang w:eastAsia="ar-SA"/>
              </w:rPr>
              <w:tab/>
              <w:t>Закрити рахунок у цінних паперах у порядку, передбаченому Договором та законодавством, внутрішніми документами депозитарної установи.</w:t>
            </w:r>
          </w:p>
          <w:p w:rsidR="000B1F59" w:rsidRPr="00303321" w:rsidRDefault="000B1F59" w:rsidP="00E60C0F">
            <w:pPr>
              <w:suppressAutoHyphens/>
              <w:ind w:left="-26" w:firstLine="258"/>
              <w:jc w:val="both"/>
              <w:rPr>
                <w:rFonts w:ascii="Arial" w:hAnsi="Arial" w:cs="Arial"/>
                <w:bCs/>
                <w:sz w:val="18"/>
                <w:szCs w:val="20"/>
                <w:lang w:eastAsia="ar-SA"/>
              </w:rPr>
            </w:pPr>
            <w:r w:rsidRPr="00303321">
              <w:rPr>
                <w:rFonts w:ascii="Arial" w:hAnsi="Arial" w:cs="Arial"/>
                <w:bCs/>
                <w:sz w:val="18"/>
                <w:szCs w:val="20"/>
                <w:lang w:eastAsia="ar-SA"/>
              </w:rPr>
              <w:t>2.1.14</w:t>
            </w:r>
            <w:r w:rsidRPr="00303321">
              <w:rPr>
                <w:rFonts w:ascii="Arial" w:hAnsi="Arial" w:cs="Arial"/>
                <w:bCs/>
                <w:sz w:val="18"/>
                <w:szCs w:val="20"/>
                <w:lang w:eastAsia="ar-SA"/>
              </w:rPr>
              <w:tab/>
              <w:t>Направляти повідомлення або іншу інформацію, яка направляється через депозитарну систему України відповідно до вимог законодавства, у порядку, встановленому внутрішніми документами депозитарної установи, відповідно до нормативно-правового акта Національної комісії з цінних паперів та фондового ринку щодо порядку направлення повідомлень та інформації через депозитарну систему України;</w:t>
            </w:r>
          </w:p>
          <w:p w:rsidR="000B1F59" w:rsidRPr="00303321" w:rsidRDefault="000B1F59" w:rsidP="00E60C0F">
            <w:pPr>
              <w:suppressAutoHyphens/>
              <w:ind w:left="-26" w:firstLine="258"/>
              <w:jc w:val="both"/>
              <w:rPr>
                <w:rFonts w:ascii="Arial" w:hAnsi="Arial" w:cs="Arial"/>
                <w:bCs/>
                <w:sz w:val="18"/>
                <w:szCs w:val="20"/>
                <w:lang w:eastAsia="ar-SA"/>
              </w:rPr>
            </w:pPr>
            <w:r w:rsidRPr="00303321">
              <w:rPr>
                <w:rFonts w:ascii="Arial" w:hAnsi="Arial" w:cs="Arial"/>
                <w:bCs/>
                <w:sz w:val="18"/>
                <w:szCs w:val="20"/>
                <w:lang w:eastAsia="ar-SA"/>
              </w:rPr>
              <w:t>Розкривати депоненту інформацію про умови та порядок діяльності депозитарної установи з урахуванням вимог, встановлених частиною першою статті 12 Закону України "Про фінансові послуги та державне регулювання ринків фінансових послуг";2.1.15</w:t>
            </w:r>
            <w:r w:rsidRPr="00303321">
              <w:rPr>
                <w:rFonts w:ascii="Arial" w:hAnsi="Arial" w:cs="Arial"/>
                <w:bCs/>
                <w:sz w:val="18"/>
                <w:szCs w:val="20"/>
                <w:lang w:eastAsia="ar-SA"/>
              </w:rPr>
              <w:tab/>
              <w:t>Зарахувати доходи за цінними паперами (права на цінні папери) та інші виплати на рахунок в цінних паперах власника протягом трьох робочих днів у порядку, передбаченому чинним законодавством України. У разі встановлення чинним законодавством іншого порядку та строків зарахування цінних паперів (прав на цінні папери), ніж передбачено чим Договором, депозитарна установа здійснює вказану депозитарну операцію у порядку та у строки, встановлені чинним законодавством на момент виконання операції.</w:t>
            </w:r>
          </w:p>
          <w:p w:rsidR="000B1F59" w:rsidRPr="00303321" w:rsidRDefault="000B1F59" w:rsidP="00E60C0F">
            <w:pPr>
              <w:suppressAutoHyphens/>
              <w:ind w:left="-26" w:firstLine="258"/>
              <w:jc w:val="both"/>
              <w:rPr>
                <w:rFonts w:ascii="Arial" w:hAnsi="Arial" w:cs="Arial"/>
                <w:bCs/>
                <w:sz w:val="18"/>
                <w:szCs w:val="20"/>
                <w:lang w:val="ru-RU" w:eastAsia="ar-SA"/>
              </w:rPr>
            </w:pPr>
            <w:r w:rsidRPr="00303321">
              <w:rPr>
                <w:rFonts w:ascii="Arial" w:hAnsi="Arial" w:cs="Arial"/>
                <w:bCs/>
                <w:sz w:val="18"/>
                <w:szCs w:val="20"/>
                <w:lang w:eastAsia="ar-SA"/>
              </w:rPr>
              <w:t>2.1.16</w:t>
            </w:r>
            <w:r w:rsidRPr="00303321">
              <w:rPr>
                <w:rFonts w:ascii="Arial" w:hAnsi="Arial" w:cs="Arial"/>
                <w:bCs/>
                <w:sz w:val="18"/>
                <w:szCs w:val="20"/>
                <w:lang w:eastAsia="ar-SA"/>
              </w:rPr>
              <w:tab/>
              <w:t>Направляти у встановленому законодавством порядку депоненту, який є власником акцій акціонерного товариства на визначену відповідно до закону дату, повідомлення у разі направлення відповідно до Порядку направлення повідомлень акціонерам через депозитарну систему України, затвердженогорішенням Національної комісії з цінних паперів та фондового ринку від 07 березня 2017 року N 148, зареєстрованого в Міністерстві юстиції України 28 березня 2017 року за N 408/30276 (із змінами), повідомлення акціонерам через депозитарну систему України відповідно до Закону України "Про акціонерні товариства"</w:t>
            </w:r>
            <w:r w:rsidRPr="00303321">
              <w:rPr>
                <w:rFonts w:ascii="Arial" w:hAnsi="Arial" w:cs="Arial"/>
                <w:bCs/>
                <w:sz w:val="18"/>
                <w:szCs w:val="20"/>
                <w:lang w:val="ru-RU" w:eastAsia="ar-SA"/>
              </w:rPr>
              <w:t>.</w:t>
            </w:r>
          </w:p>
          <w:p w:rsidR="000B1F59" w:rsidRPr="00303321" w:rsidRDefault="000B1F59" w:rsidP="00E60C0F">
            <w:pPr>
              <w:suppressAutoHyphens/>
              <w:ind w:left="-26" w:firstLine="258"/>
              <w:jc w:val="both"/>
              <w:rPr>
                <w:rFonts w:ascii="Arial" w:hAnsi="Arial" w:cs="Arial"/>
                <w:bCs/>
                <w:sz w:val="18"/>
                <w:szCs w:val="20"/>
                <w:lang w:eastAsia="ar-SA"/>
              </w:rPr>
            </w:pPr>
            <w:r w:rsidRPr="00303321">
              <w:rPr>
                <w:rFonts w:ascii="Arial" w:hAnsi="Arial" w:cs="Arial"/>
                <w:bCs/>
                <w:sz w:val="18"/>
                <w:szCs w:val="20"/>
                <w:lang w:eastAsia="ar-SA"/>
              </w:rPr>
              <w:t>2.1.17.Розкривати депоненту інформацію про умови та порядок діяльності депозитарної установи з урахуванням вимог, встановлених частиною першою статті 12 Закону України "Про фінансові послуги та державне регулювання ринків фінансових послуг"/</w:t>
            </w:r>
          </w:p>
        </w:tc>
        <w:tc>
          <w:tcPr>
            <w:tcW w:w="5103" w:type="dxa"/>
          </w:tcPr>
          <w:p w:rsidR="000B1F59" w:rsidRPr="00303321" w:rsidRDefault="000B1F59" w:rsidP="00E60C0F">
            <w:pPr>
              <w:ind w:right="142" w:firstLine="258"/>
              <w:jc w:val="both"/>
              <w:rPr>
                <w:rFonts w:ascii="Arial" w:hAnsi="Arial" w:cs="Arial"/>
                <w:bCs/>
                <w:sz w:val="18"/>
                <w:szCs w:val="20"/>
                <w:lang w:val="en-US"/>
              </w:rPr>
            </w:pPr>
            <w:r w:rsidRPr="00303321">
              <w:rPr>
                <w:rFonts w:ascii="Arial" w:hAnsi="Arial" w:cs="Arial"/>
                <w:sz w:val="18"/>
                <w:szCs w:val="20"/>
                <w:lang w:val="en-US"/>
              </w:rPr>
              <w:lastRenderedPageBreak/>
              <w:t xml:space="preserve">2.1. The </w:t>
            </w:r>
            <w:r w:rsidRPr="00303321">
              <w:rPr>
                <w:rFonts w:ascii="Arial" w:hAnsi="Arial" w:cs="Arial"/>
                <w:bCs/>
                <w:sz w:val="18"/>
                <w:szCs w:val="20"/>
                <w:lang w:val="en-US"/>
              </w:rPr>
              <w:t>Depository institution shall be obliged:</w:t>
            </w:r>
          </w:p>
          <w:p w:rsidR="000B1F59" w:rsidRPr="00303321" w:rsidRDefault="000B1F59" w:rsidP="00E60C0F">
            <w:pPr>
              <w:ind w:firstLine="258"/>
              <w:jc w:val="both"/>
              <w:rPr>
                <w:rFonts w:ascii="Arial" w:hAnsi="Arial" w:cs="Arial"/>
                <w:sz w:val="18"/>
                <w:szCs w:val="20"/>
                <w:lang w:val="en-US"/>
              </w:rPr>
            </w:pPr>
            <w:r w:rsidRPr="00303321">
              <w:rPr>
                <w:rFonts w:ascii="Arial" w:hAnsi="Arial" w:cs="Arial"/>
                <w:sz w:val="18"/>
                <w:szCs w:val="20"/>
                <w:lang w:val="en-US"/>
              </w:rPr>
              <w:t xml:space="preserve">2.1.1. To open for Depositor the account in securities within the terms, set by law, but no later than 3 working days </w:t>
            </w:r>
            <w:r w:rsidRPr="00303321">
              <w:rPr>
                <w:rFonts w:ascii="Arial" w:hAnsi="Arial" w:cs="Arial"/>
                <w:spacing w:val="-9"/>
                <w:sz w:val="18"/>
                <w:szCs w:val="20"/>
                <w:lang w:val="en-US"/>
              </w:rPr>
              <w:t xml:space="preserve">after the receiving the documents, determined by the legislation of Ukraine and the </w:t>
            </w:r>
            <w:r w:rsidRPr="00303321">
              <w:rPr>
                <w:rFonts w:ascii="Arial" w:hAnsi="Arial" w:cs="Arial"/>
                <w:sz w:val="18"/>
                <w:szCs w:val="20"/>
                <w:lang w:val="en-US"/>
              </w:rPr>
              <w:t>internal documents  of Depository institution, that required for opening an account in securities.</w:t>
            </w:r>
          </w:p>
          <w:p w:rsidR="000B1F59" w:rsidRPr="00303321" w:rsidRDefault="000B1F59" w:rsidP="00E60C0F">
            <w:pPr>
              <w:ind w:firstLine="258"/>
              <w:jc w:val="both"/>
              <w:rPr>
                <w:rFonts w:ascii="Arial" w:hAnsi="Arial" w:cs="Arial"/>
                <w:sz w:val="18"/>
                <w:szCs w:val="20"/>
                <w:lang w:val="en-US"/>
              </w:rPr>
            </w:pPr>
          </w:p>
          <w:p w:rsidR="000B1F59" w:rsidRPr="00303321" w:rsidRDefault="000B1F59" w:rsidP="00E60C0F">
            <w:pPr>
              <w:ind w:firstLine="258"/>
              <w:jc w:val="both"/>
              <w:rPr>
                <w:rFonts w:ascii="Arial" w:hAnsi="Arial" w:cs="Arial"/>
                <w:spacing w:val="-9"/>
                <w:sz w:val="18"/>
                <w:szCs w:val="20"/>
                <w:lang w:val="en-US"/>
              </w:rPr>
            </w:pPr>
          </w:p>
          <w:p w:rsidR="000B1F59" w:rsidRPr="00303321" w:rsidRDefault="000B1F59" w:rsidP="00E60C0F">
            <w:pPr>
              <w:ind w:firstLine="258"/>
              <w:jc w:val="both"/>
              <w:rPr>
                <w:rFonts w:ascii="Arial" w:hAnsi="Arial" w:cs="Arial"/>
                <w:bCs/>
                <w:sz w:val="18"/>
                <w:szCs w:val="20"/>
                <w:lang w:val="en-US" w:eastAsia="ar-SA"/>
              </w:rPr>
            </w:pPr>
            <w:r w:rsidRPr="00303321">
              <w:rPr>
                <w:rFonts w:ascii="Arial" w:hAnsi="Arial" w:cs="Arial"/>
                <w:sz w:val="18"/>
                <w:szCs w:val="20"/>
                <w:lang w:val="en-US"/>
              </w:rPr>
              <w:t>2.1.2. To acquaint Depositor with internal documents (excerpts from internal documents) of Depository institutions that govern the relationship the Depositor and Depository institutions with regard to the order of execution of orders of Depositor, obtain extracts of account in securities of Depositor and the securities transactions, information sheets about unfinished transactions in securities on the securities account of the Depositor, other information sheets, that can be provided in the agreement, by placement on a website of Depository institution http://</w:t>
            </w:r>
            <w:r w:rsidRPr="00303321">
              <w:rPr>
                <w:rFonts w:ascii="Arial" w:hAnsi="Arial" w:cs="Arial"/>
                <w:bCs/>
                <w:sz w:val="18"/>
                <w:szCs w:val="20"/>
                <w:lang w:val="en-US" w:eastAsia="ar-SA"/>
              </w:rPr>
              <w:t>inter-service.com.ua</w:t>
            </w:r>
            <w:r w:rsidRPr="00303321">
              <w:rPr>
                <w:rFonts w:ascii="Arial" w:hAnsi="Arial" w:cs="Arial"/>
                <w:sz w:val="18"/>
                <w:szCs w:val="20"/>
                <w:lang w:val="en-US"/>
              </w:rPr>
              <w:t>, and further acquaint Depositor with changes and additions to these documents (excerpts from internal documents) by placing during three working days after approval of changes relevant information and internal documents (excerpts from internal documents) on a website of Depository institution http://</w:t>
            </w:r>
            <w:r w:rsidRPr="00303321">
              <w:rPr>
                <w:rFonts w:ascii="Arial" w:hAnsi="Arial" w:cs="Arial"/>
                <w:bCs/>
                <w:sz w:val="18"/>
                <w:szCs w:val="20"/>
                <w:lang w:val="en-US" w:eastAsia="ar-SA"/>
              </w:rPr>
              <w:t>inter-service.com.ua.</w:t>
            </w:r>
          </w:p>
          <w:p w:rsidR="000B1F59" w:rsidRPr="00303321" w:rsidRDefault="000B1F59" w:rsidP="00E60C0F">
            <w:pPr>
              <w:ind w:firstLine="258"/>
              <w:jc w:val="both"/>
              <w:rPr>
                <w:rFonts w:ascii="Arial" w:hAnsi="Arial" w:cs="Arial"/>
                <w:sz w:val="18"/>
                <w:szCs w:val="20"/>
                <w:lang w:val="en-US"/>
              </w:rPr>
            </w:pPr>
            <w:r w:rsidRPr="00303321">
              <w:rPr>
                <w:rFonts w:ascii="Arial" w:hAnsi="Arial" w:cs="Arial"/>
                <w:sz w:val="18"/>
                <w:szCs w:val="20"/>
                <w:lang w:val="en-US"/>
              </w:rPr>
              <w:t>2.1.3.  To provide accounting of securities owned the Depositor on account in securities.</w:t>
            </w:r>
          </w:p>
          <w:p w:rsidR="000B1F59" w:rsidRPr="00303321" w:rsidRDefault="000B1F59" w:rsidP="00E60C0F">
            <w:pPr>
              <w:ind w:firstLine="258"/>
              <w:jc w:val="both"/>
              <w:rPr>
                <w:rFonts w:ascii="Arial" w:hAnsi="Arial" w:cs="Arial"/>
                <w:sz w:val="18"/>
                <w:szCs w:val="20"/>
                <w:lang w:val="en-US"/>
              </w:rPr>
            </w:pPr>
            <w:r w:rsidRPr="00303321">
              <w:rPr>
                <w:rFonts w:ascii="Arial" w:hAnsi="Arial" w:cs="Arial"/>
                <w:sz w:val="18"/>
                <w:szCs w:val="20"/>
                <w:lang w:val="en-US"/>
              </w:rPr>
              <w:t>2.1.4. To provide accounting of the rights of Depositor’s securities registered on the account in securities, and restrictions of such rights, including separate accounting of securities that are reserved for settlement of legal actions in securities with the principle of "supply of securities against payment. "</w:t>
            </w:r>
          </w:p>
          <w:p w:rsidR="000B1F59" w:rsidRPr="00303321" w:rsidRDefault="000B1F59" w:rsidP="00E60C0F">
            <w:pPr>
              <w:ind w:firstLine="258"/>
              <w:jc w:val="both"/>
              <w:rPr>
                <w:rFonts w:ascii="Arial" w:hAnsi="Arial" w:cs="Arial"/>
                <w:sz w:val="18"/>
                <w:szCs w:val="20"/>
                <w:lang w:val="en-US"/>
              </w:rPr>
            </w:pPr>
            <w:r w:rsidRPr="00303321">
              <w:rPr>
                <w:rFonts w:ascii="Arial" w:hAnsi="Arial" w:cs="Arial"/>
                <w:sz w:val="18"/>
                <w:szCs w:val="20"/>
                <w:lang w:val="en-US"/>
              </w:rPr>
              <w:t>2.1.5. To manage servicing of  securities on the account in securities of Depositor by implementation of depositary operations after this account  in the procedure and time limits set by law and internal documents of the Depository institution.</w:t>
            </w:r>
          </w:p>
          <w:p w:rsidR="000B1F59" w:rsidRPr="00303321" w:rsidRDefault="000B1F59" w:rsidP="00E60C0F">
            <w:pPr>
              <w:ind w:firstLine="258"/>
              <w:jc w:val="both"/>
              <w:rPr>
                <w:rFonts w:ascii="Arial" w:hAnsi="Arial" w:cs="Arial"/>
                <w:sz w:val="18"/>
                <w:szCs w:val="20"/>
                <w:lang w:val="en-US"/>
              </w:rPr>
            </w:pPr>
            <w:r w:rsidRPr="00303321">
              <w:rPr>
                <w:rFonts w:ascii="Arial" w:hAnsi="Arial" w:cs="Arial"/>
                <w:sz w:val="18"/>
                <w:szCs w:val="20"/>
                <w:lang w:val="en-US"/>
              </w:rPr>
              <w:t>2.1.6. To prepare and to give an extract  from account in securities of  Depositor and the extract of the securities transactions at the request of the Depositor in the manner specified in the order one time a year.</w:t>
            </w:r>
          </w:p>
          <w:p w:rsidR="000B1F59" w:rsidRPr="00303321" w:rsidRDefault="000B1F59" w:rsidP="00E60C0F">
            <w:pPr>
              <w:ind w:firstLine="258"/>
              <w:jc w:val="both"/>
              <w:rPr>
                <w:rFonts w:ascii="Arial" w:hAnsi="Arial" w:cs="Arial"/>
                <w:sz w:val="18"/>
                <w:szCs w:val="20"/>
                <w:lang w:val="en-US"/>
              </w:rPr>
            </w:pPr>
            <w:r w:rsidRPr="00303321">
              <w:rPr>
                <w:rFonts w:ascii="Arial" w:hAnsi="Arial" w:cs="Arial"/>
                <w:sz w:val="18"/>
                <w:szCs w:val="20"/>
                <w:lang w:val="en-US"/>
              </w:rPr>
              <w:t xml:space="preserve">2.1.7. To provide Depositor with  information sheet (about the unfinished transactions in securities on the Depositor’s account in securities at the request of the Depositor no later than three working days </w:t>
            </w:r>
            <w:r w:rsidRPr="00303321">
              <w:rPr>
                <w:rFonts w:ascii="Arial" w:hAnsi="Arial" w:cs="Arial"/>
                <w:spacing w:val="-9"/>
                <w:sz w:val="18"/>
                <w:szCs w:val="20"/>
                <w:lang w:val="en-US"/>
              </w:rPr>
              <w:t>after receipt of such request</w:t>
            </w:r>
            <w:r w:rsidRPr="00303321">
              <w:rPr>
                <w:rFonts w:ascii="Arial" w:hAnsi="Arial" w:cs="Arial"/>
                <w:sz w:val="18"/>
                <w:szCs w:val="20"/>
                <w:lang w:val="en-US"/>
              </w:rPr>
              <w:t xml:space="preserve">., if the request of the Depositor isn’t specified the bigger term. </w:t>
            </w:r>
          </w:p>
          <w:p w:rsidR="000B1F59" w:rsidRPr="00303321" w:rsidRDefault="000B1F59" w:rsidP="00E60C0F">
            <w:pPr>
              <w:ind w:firstLine="258"/>
              <w:jc w:val="both"/>
              <w:rPr>
                <w:rFonts w:ascii="Arial" w:hAnsi="Arial" w:cs="Arial"/>
                <w:sz w:val="18"/>
                <w:szCs w:val="20"/>
                <w:lang w:val="en-US"/>
              </w:rPr>
            </w:pPr>
            <w:r w:rsidRPr="00303321">
              <w:rPr>
                <w:rFonts w:ascii="Arial" w:hAnsi="Arial" w:cs="Arial"/>
                <w:sz w:val="18"/>
                <w:szCs w:val="20"/>
                <w:lang w:val="en-US"/>
              </w:rPr>
              <w:t>Information sheet is provided to Depositor in the manner specified in the request for relevant information.</w:t>
            </w:r>
          </w:p>
          <w:p w:rsidR="000B1F59" w:rsidRPr="00303321" w:rsidRDefault="000B1F59" w:rsidP="00E60C0F">
            <w:pPr>
              <w:ind w:firstLine="258"/>
              <w:jc w:val="both"/>
              <w:rPr>
                <w:rFonts w:ascii="Arial" w:hAnsi="Arial" w:cs="Arial"/>
                <w:bCs/>
                <w:sz w:val="18"/>
                <w:szCs w:val="20"/>
                <w:lang w:val="en-US" w:eastAsia="ar-SA"/>
              </w:rPr>
            </w:pPr>
            <w:r w:rsidRPr="00303321">
              <w:rPr>
                <w:rFonts w:ascii="Arial" w:hAnsi="Arial" w:cs="Arial"/>
                <w:sz w:val="18"/>
                <w:szCs w:val="20"/>
                <w:lang w:val="en-US"/>
              </w:rPr>
              <w:t>2</w:t>
            </w:r>
            <w:r w:rsidRPr="00303321">
              <w:rPr>
                <w:rFonts w:ascii="Arial" w:hAnsi="Arial" w:cs="Arial"/>
                <w:bCs/>
                <w:sz w:val="18"/>
                <w:szCs w:val="20"/>
                <w:lang w:val="en-US" w:eastAsia="ar-SA"/>
              </w:rPr>
              <w:t>.1.8.  Notify the Depositor about corrective operation, in case of technical error made in the performance of depository operation by sending a letter of a notification to the  Depositor’s address as determined in the Depositor’s form of the account in  securities.</w:t>
            </w:r>
          </w:p>
          <w:p w:rsidR="000B1F59" w:rsidRPr="00303321" w:rsidRDefault="000B1F59" w:rsidP="00E60C0F">
            <w:pPr>
              <w:ind w:firstLine="258"/>
              <w:jc w:val="both"/>
              <w:rPr>
                <w:rFonts w:ascii="Arial" w:hAnsi="Arial" w:cs="Arial"/>
                <w:sz w:val="18"/>
                <w:szCs w:val="20"/>
                <w:lang w:val="en-US"/>
              </w:rPr>
            </w:pPr>
            <w:r w:rsidRPr="00303321">
              <w:rPr>
                <w:rFonts w:ascii="Arial" w:hAnsi="Arial" w:cs="Arial"/>
                <w:sz w:val="18"/>
                <w:szCs w:val="20"/>
                <w:lang w:val="en-US"/>
              </w:rPr>
              <w:t>2.1.9.  Not to execute of any activities and not to provide with any information about the Depositor’s securities or information about the Depositor without the appropriate orders of Depositor or manager of the account in securities of Depositor, except the cases, provided by the law and this Agreement.</w:t>
            </w:r>
          </w:p>
          <w:p w:rsidR="000B1F59" w:rsidRPr="00303321" w:rsidRDefault="000B1F59" w:rsidP="00E60C0F">
            <w:pPr>
              <w:ind w:firstLine="258"/>
              <w:jc w:val="both"/>
              <w:rPr>
                <w:rFonts w:ascii="Arial" w:hAnsi="Arial" w:cs="Arial"/>
                <w:sz w:val="18"/>
                <w:szCs w:val="20"/>
                <w:lang w:val="en-US"/>
              </w:rPr>
            </w:pPr>
            <w:r w:rsidRPr="00303321">
              <w:rPr>
                <w:rFonts w:ascii="Arial" w:hAnsi="Arial" w:cs="Arial"/>
                <w:sz w:val="18"/>
                <w:szCs w:val="20"/>
                <w:lang w:val="en-US"/>
              </w:rPr>
              <w:t xml:space="preserve">2.1.10.  </w:t>
            </w:r>
            <w:r w:rsidRPr="00303321">
              <w:rPr>
                <w:rFonts w:ascii="Arial" w:hAnsi="Arial" w:cs="Arial"/>
                <w:sz w:val="18"/>
                <w:szCs w:val="20"/>
              </w:rPr>
              <w:t>Provide the Central Depository with an information of Depositor, investment firm, which the Depositor empowered to commit transactions in securities for the benefit of the Depositor  and securities owned by the Depositor, which is necessary for implementation of legal actions in securities, settlements for which is carried out/provided by the person who conducts clearing activities in order to further provide such information to the person who conducts clearing activities in order to reflect it in the internal accounting system of such person.</w:t>
            </w:r>
            <w:r w:rsidRPr="00303321">
              <w:rPr>
                <w:rFonts w:ascii="Arial" w:hAnsi="Arial" w:cs="Arial"/>
                <w:sz w:val="18"/>
                <w:szCs w:val="20"/>
                <w:lang w:val="en-US"/>
              </w:rPr>
              <w:t>2.1.11. Not to carry out any depository operation with the account on securities in the case of exposure of violations of requirements of presentation, filling of order and defense of  information, that is needed for realization of these operations of Depository institution, or if implementation of this order will conflict with the legislation.</w:t>
            </w:r>
          </w:p>
          <w:p w:rsidR="000B1F59" w:rsidRPr="00303321" w:rsidRDefault="000B1F59" w:rsidP="00E60C0F">
            <w:pPr>
              <w:ind w:firstLine="258"/>
              <w:jc w:val="both"/>
              <w:rPr>
                <w:rFonts w:ascii="Arial" w:hAnsi="Arial" w:cs="Arial"/>
                <w:sz w:val="18"/>
                <w:szCs w:val="20"/>
                <w:lang w:val="en-US"/>
              </w:rPr>
            </w:pPr>
            <w:r w:rsidRPr="00303321">
              <w:rPr>
                <w:rFonts w:ascii="Arial" w:hAnsi="Arial" w:cs="Arial"/>
                <w:sz w:val="18"/>
                <w:szCs w:val="20"/>
                <w:lang w:val="en-US"/>
              </w:rPr>
              <w:lastRenderedPageBreak/>
              <w:t xml:space="preserve">2.1.12. During 5 working days from the date of beginning by Depository institution of procedure of stopping them of realization of professional activity at the </w:t>
            </w:r>
            <w:r w:rsidRPr="00303321">
              <w:rPr>
                <w:rFonts w:ascii="Arial" w:hAnsi="Arial" w:cs="Arial"/>
                <w:sz w:val="18"/>
                <w:szCs w:val="20"/>
              </w:rPr>
              <w:t>capital market</w:t>
            </w:r>
            <w:r w:rsidRPr="00303321" w:rsidDel="00035457">
              <w:rPr>
                <w:rFonts w:ascii="Arial" w:hAnsi="Arial" w:cs="Arial"/>
                <w:sz w:val="18"/>
                <w:szCs w:val="20"/>
              </w:rPr>
              <w:t xml:space="preserve"> </w:t>
            </w:r>
            <w:r w:rsidRPr="00303321">
              <w:rPr>
                <w:rFonts w:ascii="Arial" w:hAnsi="Arial" w:cs="Arial"/>
                <w:sz w:val="18"/>
                <w:szCs w:val="20"/>
                <w:lang w:val="en-US"/>
              </w:rPr>
              <w:t>- depositary activity, namely depositary activity of Depository institution in accordance to the legal act to stopping the  depository activity of Depository institution, to place on the official website of Depository institution message about the beginning of procedure termination of the professional activity and to inform  in writing the Depositor by registered letter as to necessary  to  close an account in securities during sixty calendar days from the date of beginning of the procedure.</w:t>
            </w:r>
          </w:p>
          <w:p w:rsidR="000B1F59" w:rsidRPr="00303321" w:rsidRDefault="000B1F59" w:rsidP="00E60C0F">
            <w:pPr>
              <w:ind w:firstLine="258"/>
              <w:jc w:val="both"/>
              <w:rPr>
                <w:rFonts w:ascii="Arial" w:hAnsi="Arial" w:cs="Arial"/>
                <w:sz w:val="18"/>
                <w:szCs w:val="20"/>
                <w:lang w:val="en-US"/>
              </w:rPr>
            </w:pPr>
            <w:r w:rsidRPr="00303321">
              <w:rPr>
                <w:rFonts w:ascii="Arial" w:hAnsi="Arial" w:cs="Arial"/>
                <w:sz w:val="18"/>
                <w:szCs w:val="20"/>
                <w:lang w:val="en-US"/>
              </w:rPr>
              <w:t>2.1.13.  To close an account in securities of Depositor according to this Agreement, the legislation and internal documents of Depository institution.</w:t>
            </w:r>
          </w:p>
          <w:p w:rsidR="000B1F59" w:rsidRPr="00303321" w:rsidRDefault="000B1F59" w:rsidP="00E60C0F">
            <w:pPr>
              <w:ind w:firstLine="258"/>
              <w:jc w:val="both"/>
              <w:rPr>
                <w:rFonts w:ascii="Arial" w:hAnsi="Arial" w:cs="Arial"/>
                <w:sz w:val="18"/>
                <w:szCs w:val="20"/>
              </w:rPr>
            </w:pPr>
            <w:r w:rsidRPr="00303321">
              <w:rPr>
                <w:rFonts w:ascii="Arial" w:hAnsi="Arial" w:cs="Arial"/>
                <w:sz w:val="18"/>
                <w:szCs w:val="20"/>
                <w:lang w:val="en-US"/>
              </w:rPr>
              <w:t xml:space="preserve">2.1.14. </w:t>
            </w:r>
            <w:r w:rsidRPr="00303321">
              <w:rPr>
                <w:rFonts w:ascii="Arial" w:hAnsi="Arial" w:cs="Arial"/>
                <w:sz w:val="18"/>
                <w:szCs w:val="20"/>
              </w:rPr>
              <w:t>Send notifications and other information that is sent through the depositary system of Ukraine in accordance with the legislation, in accordance with the procedure established by the National Securities and Stock Market Commission regarding the procedure for sending notifications and information through the depositary system of Ukraine.</w:t>
            </w:r>
          </w:p>
          <w:p w:rsidR="000B1F59" w:rsidRPr="00303321" w:rsidRDefault="000B1F59" w:rsidP="00E60C0F">
            <w:pPr>
              <w:ind w:firstLine="258"/>
              <w:jc w:val="both"/>
              <w:rPr>
                <w:rFonts w:ascii="Arial" w:hAnsi="Arial" w:cs="Arial"/>
                <w:sz w:val="18"/>
                <w:szCs w:val="20"/>
              </w:rPr>
            </w:pPr>
            <w:r w:rsidRPr="00303321">
              <w:rPr>
                <w:rFonts w:ascii="Arial" w:hAnsi="Arial" w:cs="Arial"/>
                <w:sz w:val="18"/>
                <w:szCs w:val="20"/>
              </w:rPr>
              <w:t>Disclosure of depositors of information regarding the conditions and procedure of the depositary institution, taking into account the requirements established by Part 1 of Art. 12 of the Law of Ukraine "On Financial Services and State Regulation of the Financial Services Market"</w:t>
            </w:r>
          </w:p>
          <w:p w:rsidR="000B1F59" w:rsidRPr="00303321" w:rsidRDefault="000B1F59" w:rsidP="00E60C0F">
            <w:pPr>
              <w:ind w:firstLine="258"/>
              <w:jc w:val="both"/>
              <w:rPr>
                <w:rFonts w:ascii="Arial" w:hAnsi="Arial" w:cs="Arial"/>
                <w:sz w:val="18"/>
                <w:szCs w:val="20"/>
                <w:lang w:val="en-US"/>
              </w:rPr>
            </w:pPr>
          </w:p>
          <w:p w:rsidR="000B1F59" w:rsidRPr="00303321" w:rsidRDefault="000B1F59" w:rsidP="00E60C0F">
            <w:pPr>
              <w:ind w:firstLine="258"/>
              <w:jc w:val="both"/>
              <w:rPr>
                <w:rFonts w:ascii="Arial" w:hAnsi="Arial" w:cs="Arial"/>
                <w:sz w:val="18"/>
                <w:szCs w:val="20"/>
                <w:lang w:val="en-US"/>
              </w:rPr>
            </w:pPr>
            <w:r w:rsidRPr="00303321">
              <w:rPr>
                <w:rFonts w:ascii="Arial" w:hAnsi="Arial" w:cs="Arial"/>
                <w:sz w:val="18"/>
                <w:szCs w:val="20"/>
                <w:lang w:val="en-US"/>
              </w:rPr>
              <w:t xml:space="preserve">2.1.15 To transfer income of securities and other payments </w:t>
            </w:r>
            <w:r w:rsidRPr="00303321">
              <w:rPr>
                <w:rFonts w:ascii="Arial" w:hAnsi="Arial" w:cs="Arial"/>
                <w:sz w:val="18"/>
                <w:szCs w:val="20"/>
              </w:rPr>
              <w:t xml:space="preserve"> </w:t>
            </w:r>
            <w:r w:rsidRPr="00303321">
              <w:rPr>
                <w:rFonts w:ascii="Arial" w:hAnsi="Arial" w:cs="Arial"/>
                <w:sz w:val="18"/>
                <w:szCs w:val="20"/>
                <w:lang w:val="en-US"/>
              </w:rPr>
              <w:t>to the Depositor’s account in the manner, prescribed by the legislation of Ukraine within three working days.</w:t>
            </w:r>
          </w:p>
          <w:p w:rsidR="000B1F59" w:rsidRPr="00303321" w:rsidRDefault="000B1F59" w:rsidP="00E60C0F">
            <w:pPr>
              <w:ind w:firstLine="258"/>
              <w:jc w:val="both"/>
              <w:rPr>
                <w:rFonts w:ascii="Arial" w:hAnsi="Arial" w:cs="Arial"/>
                <w:sz w:val="18"/>
                <w:szCs w:val="20"/>
                <w:lang w:val="en-US"/>
              </w:rPr>
            </w:pPr>
            <w:r w:rsidRPr="00303321">
              <w:rPr>
                <w:rFonts w:ascii="Arial" w:hAnsi="Arial" w:cs="Arial"/>
                <w:sz w:val="18"/>
                <w:szCs w:val="20"/>
                <w:lang w:val="en-US"/>
              </w:rPr>
              <w:t>If terms and manners of shares’ transferring differ from which are provided by this agreement, the Depositary institution will perform this deposit transaction according to the legislation of Ukraine, acting as of the date of performing of operation.</w:t>
            </w:r>
          </w:p>
          <w:p w:rsidR="000B1F59" w:rsidRPr="00303321" w:rsidRDefault="000B1F59" w:rsidP="00E60C0F">
            <w:pPr>
              <w:jc w:val="both"/>
              <w:rPr>
                <w:rFonts w:ascii="Arial" w:hAnsi="Arial" w:cs="Arial"/>
                <w:bCs/>
                <w:sz w:val="18"/>
                <w:szCs w:val="20"/>
                <w:lang w:eastAsia="ar-SA"/>
              </w:rPr>
            </w:pPr>
            <w:r w:rsidRPr="00303321">
              <w:rPr>
                <w:rFonts w:ascii="Arial" w:hAnsi="Arial" w:cs="Arial"/>
                <w:bCs/>
                <w:sz w:val="18"/>
                <w:szCs w:val="20"/>
                <w:lang w:eastAsia="ar-SA"/>
              </w:rPr>
              <w:t xml:space="preserve">   </w:t>
            </w:r>
            <w:r w:rsidRPr="00303321">
              <w:rPr>
                <w:rFonts w:ascii="Arial" w:hAnsi="Arial" w:cs="Arial"/>
                <w:bCs/>
                <w:sz w:val="18"/>
                <w:szCs w:val="20"/>
                <w:lang w:val="en-US" w:eastAsia="ar-SA"/>
              </w:rPr>
              <w:t>2.1.16.  To send in the order, established by the law, to the depositor who owns the shares of the joint-stock company for a date determined in accordance with the law,  in case of sending notification in accordance with the Order of sending notifications through the depository system of Ukraine, approved  by the decision of  NSSMC # 148 dated 07.03.2017, registered  by the Ministry of Justice of Ukraine # 408/30276 dated 28.03.2017 (with changes), notifications to shareholders through the depository system of Ukraine in accordance with the Law of Ukraine "On Joint Stock Companies"</w:t>
            </w:r>
            <w:r w:rsidRPr="00303321">
              <w:rPr>
                <w:rFonts w:ascii="Arial" w:hAnsi="Arial" w:cs="Arial"/>
                <w:bCs/>
                <w:sz w:val="18"/>
                <w:szCs w:val="20"/>
                <w:lang w:eastAsia="ar-SA"/>
              </w:rPr>
              <w:t>.</w:t>
            </w:r>
          </w:p>
          <w:p w:rsidR="000B1F59" w:rsidRPr="00303321" w:rsidRDefault="000B1F59" w:rsidP="00E60C0F">
            <w:pPr>
              <w:jc w:val="both"/>
              <w:rPr>
                <w:rFonts w:ascii="Arial" w:hAnsi="Arial" w:cs="Arial"/>
                <w:bCs/>
                <w:sz w:val="18"/>
                <w:szCs w:val="20"/>
                <w:lang w:val="en-US" w:eastAsia="ar-SA"/>
              </w:rPr>
            </w:pPr>
            <w:r w:rsidRPr="00303321">
              <w:rPr>
                <w:rFonts w:ascii="Arial" w:hAnsi="Arial" w:cs="Arial"/>
                <w:bCs/>
                <w:sz w:val="18"/>
                <w:szCs w:val="20"/>
                <w:lang w:eastAsia="ar-SA"/>
              </w:rPr>
              <w:t>2.1.17 To provide the Depositor with information about conditions and procedure of the depositary institution, taking into account the requirements established in Part 1 of Article 12 of the Law of Ukraine "On Financial Services and State Regulation of the Financial Services Market"</w:t>
            </w:r>
            <w:r w:rsidRPr="00303321">
              <w:rPr>
                <w:rFonts w:ascii="Arial" w:hAnsi="Arial" w:cs="Arial"/>
                <w:bCs/>
                <w:sz w:val="18"/>
                <w:szCs w:val="20"/>
                <w:lang w:val="en-US" w:eastAsia="ar-SA"/>
              </w:rPr>
              <w:t>/</w:t>
            </w:r>
          </w:p>
          <w:p w:rsidR="000B1F59" w:rsidRPr="00303321" w:rsidRDefault="000B1F59" w:rsidP="00E60C0F">
            <w:pPr>
              <w:jc w:val="both"/>
              <w:rPr>
                <w:rFonts w:ascii="Arial" w:hAnsi="Arial" w:cs="Arial"/>
                <w:bCs/>
                <w:sz w:val="18"/>
                <w:szCs w:val="20"/>
                <w:lang w:eastAsia="ar-SA"/>
              </w:rPr>
            </w:pPr>
          </w:p>
          <w:p w:rsidR="000B1F59" w:rsidRPr="00303321" w:rsidRDefault="000B1F59" w:rsidP="00E60C0F">
            <w:pPr>
              <w:ind w:firstLine="258"/>
              <w:jc w:val="both"/>
              <w:rPr>
                <w:rFonts w:ascii="Arial" w:hAnsi="Arial" w:cs="Arial"/>
                <w:sz w:val="18"/>
                <w:szCs w:val="20"/>
                <w:lang w:val="en-US"/>
              </w:rPr>
            </w:pPr>
          </w:p>
        </w:tc>
      </w:tr>
      <w:tr w:rsidR="000B1F59" w:rsidRPr="00303321" w:rsidTr="00E60C0F">
        <w:tc>
          <w:tcPr>
            <w:tcW w:w="5327" w:type="dxa"/>
          </w:tcPr>
          <w:p w:rsidR="000B1F59" w:rsidRPr="00303321" w:rsidRDefault="000B1F59" w:rsidP="00E60C0F">
            <w:pPr>
              <w:suppressAutoHyphens/>
              <w:ind w:left="-26" w:firstLine="258"/>
              <w:jc w:val="center"/>
              <w:rPr>
                <w:rFonts w:ascii="Arial" w:hAnsi="Arial" w:cs="Arial"/>
                <w:b/>
                <w:bCs/>
                <w:sz w:val="18"/>
                <w:szCs w:val="20"/>
                <w:lang w:eastAsia="ar-SA"/>
              </w:rPr>
            </w:pPr>
            <w:r w:rsidRPr="00303321">
              <w:rPr>
                <w:rFonts w:ascii="Arial" w:hAnsi="Arial" w:cs="Arial"/>
                <w:b/>
                <w:bCs/>
                <w:sz w:val="18"/>
                <w:szCs w:val="20"/>
                <w:lang w:eastAsia="ar-SA"/>
              </w:rPr>
              <w:lastRenderedPageBreak/>
              <w:t>2.2. Депозитарна установа має право</w:t>
            </w:r>
          </w:p>
        </w:tc>
        <w:tc>
          <w:tcPr>
            <w:tcW w:w="5103" w:type="dxa"/>
          </w:tcPr>
          <w:p w:rsidR="000B1F59" w:rsidRPr="00303321" w:rsidRDefault="000B1F59" w:rsidP="00E60C0F">
            <w:pPr>
              <w:ind w:left="83" w:right="142" w:firstLine="258"/>
              <w:jc w:val="center"/>
              <w:rPr>
                <w:rFonts w:ascii="Arial" w:hAnsi="Arial" w:cs="Arial"/>
                <w:b/>
                <w:sz w:val="18"/>
                <w:szCs w:val="20"/>
                <w:lang w:val="en-US"/>
              </w:rPr>
            </w:pPr>
            <w:r w:rsidRPr="00303321">
              <w:rPr>
                <w:rFonts w:ascii="Arial" w:hAnsi="Arial" w:cs="Arial"/>
                <w:b/>
                <w:sz w:val="18"/>
                <w:szCs w:val="20"/>
                <w:lang w:val="en-US"/>
              </w:rPr>
              <w:t>2. 2. Depository institutions may have rights</w:t>
            </w:r>
          </w:p>
        </w:tc>
      </w:tr>
      <w:tr w:rsidR="000B1F59" w:rsidRPr="00303321" w:rsidTr="00E60C0F">
        <w:tc>
          <w:tcPr>
            <w:tcW w:w="5327" w:type="dxa"/>
          </w:tcPr>
          <w:p w:rsidR="000B1F59" w:rsidRPr="00303321" w:rsidRDefault="000B1F59" w:rsidP="00E60C0F">
            <w:pPr>
              <w:suppressAutoHyphens/>
              <w:ind w:left="-26" w:firstLine="258"/>
              <w:jc w:val="both"/>
              <w:rPr>
                <w:rFonts w:ascii="Arial" w:hAnsi="Arial" w:cs="Arial"/>
                <w:bCs/>
                <w:sz w:val="18"/>
                <w:szCs w:val="20"/>
                <w:lang w:eastAsia="ar-SA"/>
              </w:rPr>
            </w:pPr>
            <w:r w:rsidRPr="00303321">
              <w:rPr>
                <w:rFonts w:ascii="Arial" w:hAnsi="Arial" w:cs="Arial"/>
                <w:bCs/>
                <w:sz w:val="18"/>
                <w:szCs w:val="20"/>
                <w:lang w:eastAsia="ar-SA"/>
              </w:rPr>
              <w:t>2.2.1</w:t>
            </w:r>
            <w:r w:rsidRPr="00303321">
              <w:rPr>
                <w:rFonts w:ascii="Arial" w:hAnsi="Arial" w:cs="Arial"/>
                <w:bCs/>
                <w:sz w:val="18"/>
                <w:szCs w:val="20"/>
                <w:lang w:eastAsia="ar-SA"/>
              </w:rPr>
              <w:tab/>
              <w:t>надавати письмову відмову у видачі виписки з рахунку в цінних паперах у разі невідповідності оформлення запиту вимогам чинного законодавства та/або внутрішнього положення депозитарної установи;</w:t>
            </w:r>
          </w:p>
          <w:p w:rsidR="000B1F59" w:rsidRPr="00303321" w:rsidRDefault="000B1F59" w:rsidP="00E60C0F">
            <w:pPr>
              <w:suppressAutoHyphens/>
              <w:ind w:left="-26" w:firstLine="258"/>
              <w:jc w:val="both"/>
              <w:rPr>
                <w:rFonts w:ascii="Arial" w:hAnsi="Arial" w:cs="Arial"/>
                <w:bCs/>
                <w:sz w:val="18"/>
                <w:szCs w:val="20"/>
                <w:lang w:eastAsia="ar-SA"/>
              </w:rPr>
            </w:pPr>
            <w:r w:rsidRPr="00303321">
              <w:rPr>
                <w:rFonts w:ascii="Arial" w:hAnsi="Arial" w:cs="Arial"/>
                <w:bCs/>
                <w:sz w:val="18"/>
                <w:szCs w:val="20"/>
                <w:lang w:eastAsia="ar-SA"/>
              </w:rPr>
              <w:t>2.2.2</w:t>
            </w:r>
            <w:r w:rsidRPr="00303321">
              <w:rPr>
                <w:rFonts w:ascii="Arial" w:hAnsi="Arial" w:cs="Arial"/>
                <w:bCs/>
                <w:sz w:val="18"/>
                <w:szCs w:val="20"/>
                <w:lang w:eastAsia="ar-SA"/>
              </w:rPr>
              <w:tab/>
              <w:t>надавати Депоненту додаткові послуги, зокрема, з реалізації прав за цінними паперами;</w:t>
            </w:r>
          </w:p>
          <w:p w:rsidR="000B1F59" w:rsidRPr="00303321" w:rsidRDefault="000B1F59" w:rsidP="00E60C0F">
            <w:pPr>
              <w:suppressAutoHyphens/>
              <w:ind w:left="-26" w:firstLine="258"/>
              <w:jc w:val="both"/>
              <w:rPr>
                <w:rFonts w:ascii="Arial" w:hAnsi="Arial" w:cs="Arial"/>
                <w:bCs/>
                <w:sz w:val="18"/>
                <w:szCs w:val="20"/>
                <w:lang w:eastAsia="ar-SA"/>
              </w:rPr>
            </w:pPr>
            <w:r w:rsidRPr="00303321">
              <w:rPr>
                <w:rFonts w:ascii="Arial" w:hAnsi="Arial" w:cs="Arial"/>
                <w:bCs/>
                <w:sz w:val="18"/>
                <w:szCs w:val="20"/>
                <w:lang w:eastAsia="ar-SA"/>
              </w:rPr>
              <w:t>2.2.3</w:t>
            </w:r>
            <w:r w:rsidRPr="00303321">
              <w:rPr>
                <w:rFonts w:ascii="Arial" w:hAnsi="Arial" w:cs="Arial"/>
                <w:bCs/>
                <w:sz w:val="18"/>
                <w:szCs w:val="20"/>
                <w:lang w:eastAsia="ar-SA"/>
              </w:rPr>
              <w:tab/>
              <w:t>у випадку початку депозитарною установою процедури припинення нею провадження професійної діяльності на ринку капіталу - депозитарної діяльності депозитарної установи відповідно до вимог нормативно-</w:t>
            </w:r>
            <w:r w:rsidRPr="00303321">
              <w:rPr>
                <w:rFonts w:ascii="Arial" w:hAnsi="Arial" w:cs="Arial"/>
                <w:bCs/>
                <w:sz w:val="18"/>
                <w:szCs w:val="20"/>
                <w:lang w:eastAsia="ar-SA"/>
              </w:rPr>
              <w:lastRenderedPageBreak/>
              <w:t>правового акта щодо припинення депозитарної діяльності депозитарної установи виконувати тільки ті розпорядження Депонента, виконання яких не заборонено таким нормативно-правовим актом;</w:t>
            </w:r>
          </w:p>
          <w:p w:rsidR="000B1F59" w:rsidRPr="00303321" w:rsidRDefault="000B1F59" w:rsidP="00E60C0F">
            <w:pPr>
              <w:suppressAutoHyphens/>
              <w:ind w:left="-26" w:firstLine="258"/>
              <w:jc w:val="both"/>
              <w:rPr>
                <w:rFonts w:ascii="Arial" w:hAnsi="Arial" w:cs="Arial"/>
                <w:bCs/>
                <w:sz w:val="18"/>
                <w:szCs w:val="20"/>
                <w:lang w:eastAsia="ar-SA"/>
              </w:rPr>
            </w:pPr>
            <w:r w:rsidRPr="00303321">
              <w:rPr>
                <w:rFonts w:ascii="Arial" w:hAnsi="Arial" w:cs="Arial"/>
                <w:bCs/>
                <w:sz w:val="18"/>
                <w:szCs w:val="20"/>
                <w:lang w:eastAsia="ar-SA"/>
              </w:rPr>
              <w:t>2.2.4</w:t>
            </w:r>
            <w:r w:rsidRPr="00303321">
              <w:rPr>
                <w:rFonts w:ascii="Arial" w:hAnsi="Arial" w:cs="Arial"/>
                <w:bCs/>
                <w:sz w:val="18"/>
                <w:szCs w:val="20"/>
                <w:lang w:eastAsia="ar-SA"/>
              </w:rPr>
              <w:tab/>
              <w:t>закрити рахунок у цінних паперах Депонента, на якому відсутні права на цінні папери, без розпорядження депонента про закриття рахунку в цінних паперах та розірвати Договір в односторонньому порядку у разі припинення здійснення ним діяльності депозитарної установи відповідно до вимог нормативно-правового акта щодо припинення депозитарної діяльності депозитарної установи, у разі виконання безумовної операції списання цінних паперів у порядку спадкування (в тому числі на підставі рішення суду або документів виконавчого провадження), ліквідації  юридичної особи, що підтверджується відомостями Єдиного державного реєстру юридичних осіб, фізичних осіб-підприємців та громадських формувань;</w:t>
            </w:r>
          </w:p>
          <w:p w:rsidR="000B1F59" w:rsidRPr="00303321" w:rsidRDefault="000B1F59" w:rsidP="00E60C0F">
            <w:pPr>
              <w:suppressAutoHyphens/>
              <w:ind w:left="-26" w:firstLine="258"/>
              <w:jc w:val="both"/>
              <w:rPr>
                <w:rFonts w:ascii="Arial" w:hAnsi="Arial" w:cs="Arial"/>
                <w:bCs/>
                <w:sz w:val="18"/>
                <w:szCs w:val="20"/>
                <w:lang w:eastAsia="ar-SA"/>
              </w:rPr>
            </w:pPr>
            <w:r w:rsidRPr="00303321">
              <w:rPr>
                <w:rFonts w:ascii="Arial" w:hAnsi="Arial" w:cs="Arial"/>
                <w:bCs/>
                <w:sz w:val="18"/>
                <w:szCs w:val="20"/>
                <w:lang w:eastAsia="ar-SA"/>
              </w:rPr>
              <w:t>2.2.5</w:t>
            </w:r>
            <w:r w:rsidRPr="00303321">
              <w:rPr>
                <w:rFonts w:ascii="Arial" w:hAnsi="Arial" w:cs="Arial"/>
                <w:bCs/>
                <w:sz w:val="18"/>
                <w:szCs w:val="20"/>
                <w:lang w:eastAsia="ar-SA"/>
              </w:rPr>
              <w:tab/>
              <w:t>призупинити обслуговування рахунку в цінних паперах у разі порушення Депонентом цього Договору щодо оплати послуг депозитарної установи, а також у разі ненадання документів для ідентифікації, передбачених чинних законодавством</w:t>
            </w:r>
          </w:p>
          <w:p w:rsidR="000B1F59" w:rsidRPr="00303321" w:rsidRDefault="000B1F59" w:rsidP="00E60C0F">
            <w:pPr>
              <w:suppressAutoHyphens/>
              <w:ind w:left="-26" w:firstLine="258"/>
              <w:jc w:val="both"/>
              <w:rPr>
                <w:rFonts w:ascii="Arial" w:hAnsi="Arial" w:cs="Arial"/>
                <w:bCs/>
                <w:sz w:val="18"/>
                <w:szCs w:val="20"/>
                <w:lang w:eastAsia="ar-SA"/>
              </w:rPr>
            </w:pPr>
            <w:r w:rsidRPr="00303321">
              <w:rPr>
                <w:rFonts w:ascii="Arial" w:hAnsi="Arial" w:cs="Arial"/>
                <w:bCs/>
                <w:sz w:val="18"/>
                <w:szCs w:val="20"/>
                <w:lang w:eastAsia="ar-SA"/>
              </w:rPr>
              <w:t>2.2.6</w:t>
            </w:r>
            <w:r w:rsidRPr="00303321">
              <w:rPr>
                <w:rFonts w:ascii="Arial" w:hAnsi="Arial" w:cs="Arial"/>
                <w:bCs/>
                <w:sz w:val="18"/>
                <w:szCs w:val="20"/>
                <w:lang w:eastAsia="ar-SA"/>
              </w:rPr>
              <w:tab/>
              <w:t>вимагати від Депонента надання усіх необхідних документів для обслуговування рахунку у цінних паперах згідно з чинним законодавством України, а також вимагати належного засвідчення документів відповідно до вимог чинного законодавства;</w:t>
            </w:r>
          </w:p>
          <w:p w:rsidR="000B1F59" w:rsidRPr="00303321" w:rsidRDefault="000B1F59" w:rsidP="00E60C0F">
            <w:pPr>
              <w:suppressAutoHyphens/>
              <w:ind w:left="-26" w:firstLine="258"/>
              <w:jc w:val="both"/>
              <w:rPr>
                <w:rFonts w:ascii="Arial" w:hAnsi="Arial" w:cs="Arial"/>
                <w:bCs/>
                <w:sz w:val="18"/>
                <w:szCs w:val="20"/>
                <w:lang w:eastAsia="ar-SA"/>
              </w:rPr>
            </w:pPr>
            <w:r w:rsidRPr="00303321">
              <w:rPr>
                <w:rFonts w:ascii="Arial" w:hAnsi="Arial" w:cs="Arial"/>
                <w:bCs/>
                <w:sz w:val="18"/>
                <w:szCs w:val="20"/>
                <w:lang w:eastAsia="ar-SA"/>
              </w:rPr>
              <w:t>2.2.7</w:t>
            </w:r>
            <w:r w:rsidRPr="00303321">
              <w:rPr>
                <w:rFonts w:ascii="Arial" w:hAnsi="Arial" w:cs="Arial"/>
                <w:bCs/>
                <w:sz w:val="18"/>
                <w:szCs w:val="20"/>
                <w:lang w:eastAsia="ar-SA"/>
              </w:rPr>
              <w:tab/>
              <w:t>згідно з чинним законодавством України у випадку необхідності, вимагати від Депонента надання додаткових документів, відомостей та інформації, завірених та погоджених належним чином;</w:t>
            </w:r>
          </w:p>
          <w:p w:rsidR="000B1F59" w:rsidRPr="00303321" w:rsidRDefault="000B1F59" w:rsidP="00E60C0F">
            <w:pPr>
              <w:suppressAutoHyphens/>
              <w:ind w:left="-26" w:firstLine="258"/>
              <w:jc w:val="both"/>
              <w:rPr>
                <w:rFonts w:ascii="Arial" w:hAnsi="Arial" w:cs="Arial"/>
                <w:bCs/>
                <w:sz w:val="18"/>
                <w:szCs w:val="20"/>
                <w:lang w:eastAsia="ar-SA"/>
              </w:rPr>
            </w:pPr>
            <w:r w:rsidRPr="00303321">
              <w:rPr>
                <w:rFonts w:ascii="Arial" w:hAnsi="Arial" w:cs="Arial"/>
                <w:bCs/>
                <w:sz w:val="18"/>
                <w:szCs w:val="20"/>
                <w:lang w:eastAsia="ar-SA"/>
              </w:rPr>
              <w:t>2.2.8</w:t>
            </w:r>
            <w:r w:rsidRPr="00303321">
              <w:rPr>
                <w:rFonts w:ascii="Arial" w:hAnsi="Arial" w:cs="Arial"/>
                <w:bCs/>
                <w:sz w:val="18"/>
                <w:szCs w:val="20"/>
                <w:lang w:eastAsia="ar-SA"/>
              </w:rPr>
              <w:tab/>
              <w:t>відмовити у взятті до виконання розпорядження (запиту) Депонента (керуючого чи розпорядника його рахунку у разі, якщо:</w:t>
            </w:r>
          </w:p>
          <w:p w:rsidR="000B1F59" w:rsidRPr="00303321" w:rsidRDefault="000B1F59" w:rsidP="00E60C0F">
            <w:pPr>
              <w:suppressAutoHyphens/>
              <w:ind w:left="-26" w:firstLine="258"/>
              <w:jc w:val="both"/>
              <w:rPr>
                <w:rFonts w:ascii="Arial" w:hAnsi="Arial" w:cs="Arial"/>
                <w:bCs/>
                <w:sz w:val="18"/>
                <w:szCs w:val="20"/>
                <w:lang w:eastAsia="ar-SA"/>
              </w:rPr>
            </w:pPr>
            <w:r w:rsidRPr="00303321">
              <w:rPr>
                <w:rFonts w:ascii="Arial" w:hAnsi="Arial" w:cs="Arial"/>
                <w:bCs/>
                <w:sz w:val="18"/>
                <w:szCs w:val="20"/>
                <w:lang w:eastAsia="ar-SA"/>
              </w:rPr>
              <w:t>-</w:t>
            </w:r>
            <w:r w:rsidRPr="00303321">
              <w:rPr>
                <w:rFonts w:ascii="Arial" w:hAnsi="Arial" w:cs="Arial"/>
                <w:bCs/>
                <w:sz w:val="18"/>
                <w:szCs w:val="20"/>
                <w:lang w:eastAsia="ar-SA"/>
              </w:rPr>
              <w:tab/>
              <w:t>розпорядження (запит) та супровідні документі не відповідають вимогам чинного законодавства та внутрішніх документів депозитарної установи;</w:t>
            </w:r>
          </w:p>
          <w:p w:rsidR="000B1F59" w:rsidRPr="00303321" w:rsidRDefault="000B1F59" w:rsidP="00E60C0F">
            <w:pPr>
              <w:suppressAutoHyphens/>
              <w:ind w:left="-26" w:firstLine="258"/>
              <w:jc w:val="both"/>
              <w:rPr>
                <w:rFonts w:ascii="Arial" w:hAnsi="Arial" w:cs="Arial"/>
                <w:bCs/>
                <w:sz w:val="18"/>
                <w:szCs w:val="20"/>
                <w:lang w:eastAsia="ar-SA"/>
              </w:rPr>
            </w:pPr>
            <w:r w:rsidRPr="00303321">
              <w:rPr>
                <w:rFonts w:ascii="Arial" w:hAnsi="Arial" w:cs="Arial"/>
                <w:bCs/>
                <w:sz w:val="18"/>
                <w:szCs w:val="20"/>
                <w:lang w:eastAsia="ar-SA"/>
              </w:rPr>
              <w:t>-  надані документи містять недостовірну інформацію та/або суперечливі дані;</w:t>
            </w:r>
          </w:p>
          <w:p w:rsidR="000B1F59" w:rsidRPr="00303321" w:rsidRDefault="000B1F59" w:rsidP="00E60C0F">
            <w:pPr>
              <w:suppressAutoHyphens/>
              <w:ind w:left="-26" w:firstLine="258"/>
              <w:jc w:val="both"/>
              <w:rPr>
                <w:rFonts w:ascii="Arial" w:hAnsi="Arial" w:cs="Arial"/>
                <w:bCs/>
                <w:sz w:val="18"/>
                <w:szCs w:val="20"/>
                <w:lang w:eastAsia="ar-SA"/>
              </w:rPr>
            </w:pPr>
            <w:r w:rsidRPr="00303321">
              <w:rPr>
                <w:rFonts w:ascii="Arial" w:hAnsi="Arial" w:cs="Arial"/>
                <w:bCs/>
                <w:sz w:val="18"/>
                <w:szCs w:val="20"/>
                <w:lang w:eastAsia="ar-SA"/>
              </w:rPr>
              <w:t>- розпорядження та супровідні документи оформлені з помилками або виправленнями (описками, пропусками, невірним заповненням сум числом та прописом тощо);</w:t>
            </w:r>
          </w:p>
          <w:p w:rsidR="000B1F59" w:rsidRPr="00303321" w:rsidRDefault="000B1F59" w:rsidP="00E60C0F">
            <w:pPr>
              <w:suppressAutoHyphens/>
              <w:ind w:left="-26" w:firstLine="258"/>
              <w:jc w:val="both"/>
              <w:rPr>
                <w:rFonts w:ascii="Arial" w:hAnsi="Arial" w:cs="Arial"/>
                <w:bCs/>
                <w:sz w:val="18"/>
                <w:szCs w:val="20"/>
                <w:lang w:eastAsia="ar-SA"/>
              </w:rPr>
            </w:pPr>
            <w:r w:rsidRPr="00303321">
              <w:rPr>
                <w:rFonts w:ascii="Arial" w:hAnsi="Arial" w:cs="Arial"/>
                <w:bCs/>
                <w:sz w:val="18"/>
                <w:szCs w:val="20"/>
                <w:lang w:eastAsia="ar-SA"/>
              </w:rPr>
              <w:t>- розпорядження містить інформацію, яка не співпадає з даними депозитарної установи (інформація про клієнта, контрагента, відомості про цінні папери, відсутність на рахунку у цінних паперах клієнта кількості цінних паперів, необхідної для проведення операції тощо);</w:t>
            </w:r>
          </w:p>
          <w:p w:rsidR="000B1F59" w:rsidRPr="00303321" w:rsidRDefault="000B1F59" w:rsidP="00E60C0F">
            <w:pPr>
              <w:suppressAutoHyphens/>
              <w:ind w:left="-26" w:firstLine="258"/>
              <w:jc w:val="both"/>
              <w:rPr>
                <w:rFonts w:ascii="Arial" w:hAnsi="Arial" w:cs="Arial"/>
                <w:bCs/>
                <w:sz w:val="18"/>
                <w:szCs w:val="20"/>
                <w:lang w:eastAsia="ar-SA"/>
              </w:rPr>
            </w:pPr>
            <w:r w:rsidRPr="00303321">
              <w:rPr>
                <w:rFonts w:ascii="Arial" w:hAnsi="Arial" w:cs="Arial"/>
                <w:bCs/>
                <w:sz w:val="18"/>
                <w:szCs w:val="20"/>
                <w:lang w:eastAsia="ar-SA"/>
              </w:rPr>
              <w:t>- у розпорядженні не вказана дата та/або вихідний номер розпорядження;</w:t>
            </w:r>
          </w:p>
          <w:p w:rsidR="000B1F59" w:rsidRPr="00303321" w:rsidRDefault="000B1F59" w:rsidP="00E60C0F">
            <w:pPr>
              <w:suppressAutoHyphens/>
              <w:ind w:left="-26" w:firstLine="258"/>
              <w:jc w:val="both"/>
              <w:rPr>
                <w:rFonts w:ascii="Arial" w:hAnsi="Arial" w:cs="Arial"/>
                <w:bCs/>
                <w:sz w:val="18"/>
                <w:szCs w:val="20"/>
                <w:lang w:eastAsia="ar-SA"/>
              </w:rPr>
            </w:pPr>
            <w:r w:rsidRPr="00303321">
              <w:rPr>
                <w:rFonts w:ascii="Arial" w:hAnsi="Arial" w:cs="Arial"/>
                <w:bCs/>
                <w:sz w:val="18"/>
                <w:szCs w:val="20"/>
                <w:lang w:eastAsia="ar-SA"/>
              </w:rPr>
              <w:t>- розпорядження підписано особою, яка не має у відповідності до чинного законодавства та внутрішніх документів депозитарної установи відповідних повноважень, у тому числі, строк дії повноважень якої закінчився;</w:t>
            </w:r>
          </w:p>
          <w:p w:rsidR="000B1F59" w:rsidRPr="00303321" w:rsidRDefault="000B1F59" w:rsidP="00E60C0F">
            <w:pPr>
              <w:suppressAutoHyphens/>
              <w:ind w:left="-26" w:firstLine="258"/>
              <w:jc w:val="both"/>
              <w:rPr>
                <w:rFonts w:ascii="Arial" w:hAnsi="Arial" w:cs="Arial"/>
                <w:bCs/>
                <w:sz w:val="18"/>
                <w:szCs w:val="20"/>
                <w:lang w:eastAsia="ar-SA"/>
              </w:rPr>
            </w:pPr>
            <w:r w:rsidRPr="00303321">
              <w:rPr>
                <w:rFonts w:ascii="Arial" w:hAnsi="Arial" w:cs="Arial"/>
                <w:bCs/>
                <w:sz w:val="18"/>
                <w:szCs w:val="20"/>
                <w:lang w:eastAsia="ar-SA"/>
              </w:rPr>
              <w:t>- виникнення сумнівів стосовно достовірності підпису розпорядника рахунку у цінних паперах та/або відбитка печатки юридичної особи, факсимільне відтворення підпису та/або печатки за допомогою засобів механічного або іншого копіювання тощо;</w:t>
            </w:r>
          </w:p>
          <w:p w:rsidR="000B1F59" w:rsidRPr="00303321" w:rsidRDefault="000B1F59" w:rsidP="00E60C0F">
            <w:pPr>
              <w:suppressAutoHyphens/>
              <w:ind w:left="-26" w:firstLine="258"/>
              <w:jc w:val="both"/>
              <w:rPr>
                <w:rFonts w:ascii="Arial" w:hAnsi="Arial" w:cs="Arial"/>
                <w:bCs/>
                <w:sz w:val="18"/>
                <w:szCs w:val="20"/>
                <w:lang w:eastAsia="ar-SA"/>
              </w:rPr>
            </w:pPr>
            <w:r w:rsidRPr="00303321">
              <w:rPr>
                <w:rFonts w:ascii="Arial" w:hAnsi="Arial" w:cs="Arial"/>
                <w:bCs/>
                <w:sz w:val="18"/>
                <w:szCs w:val="20"/>
                <w:lang w:eastAsia="ar-SA"/>
              </w:rPr>
              <w:t>- відсутність у розпорядженні необхідних даних або оформлення розпорядження не у відповідності до вимог законодавства та внутрішніх документів депозитарної установи;</w:t>
            </w:r>
          </w:p>
          <w:p w:rsidR="000B1F59" w:rsidRPr="00303321" w:rsidRDefault="000B1F59" w:rsidP="00E60C0F">
            <w:pPr>
              <w:suppressAutoHyphens/>
              <w:ind w:left="-26" w:firstLine="258"/>
              <w:jc w:val="both"/>
              <w:rPr>
                <w:rFonts w:ascii="Arial" w:hAnsi="Arial" w:cs="Arial"/>
                <w:bCs/>
                <w:sz w:val="18"/>
                <w:szCs w:val="20"/>
                <w:lang w:eastAsia="ar-SA"/>
              </w:rPr>
            </w:pPr>
            <w:r w:rsidRPr="00303321">
              <w:rPr>
                <w:rFonts w:ascii="Arial" w:hAnsi="Arial" w:cs="Arial"/>
                <w:bCs/>
                <w:sz w:val="18"/>
                <w:szCs w:val="20"/>
                <w:lang w:eastAsia="ar-SA"/>
              </w:rPr>
              <w:t>- відсутність або невірне оформлення супроводжувальних документів до розпорядження;</w:t>
            </w:r>
          </w:p>
          <w:p w:rsidR="000B1F59" w:rsidRPr="00303321" w:rsidRDefault="000B1F59" w:rsidP="00E60C0F">
            <w:pPr>
              <w:suppressAutoHyphens/>
              <w:ind w:left="-26" w:firstLine="258"/>
              <w:jc w:val="both"/>
              <w:rPr>
                <w:rFonts w:ascii="Arial" w:hAnsi="Arial" w:cs="Arial"/>
                <w:bCs/>
                <w:sz w:val="18"/>
                <w:szCs w:val="20"/>
                <w:lang w:eastAsia="ar-SA"/>
              </w:rPr>
            </w:pPr>
            <w:r w:rsidRPr="00303321">
              <w:rPr>
                <w:rFonts w:ascii="Arial" w:hAnsi="Arial" w:cs="Arial"/>
                <w:bCs/>
                <w:sz w:val="18"/>
                <w:szCs w:val="20"/>
                <w:lang w:eastAsia="ar-SA"/>
              </w:rPr>
              <w:t>- несплата вартості послуг та/ або штрафних санкцій депозитарної установи, а також вартості послуг Центрального депозитарію, пов’язаних з депозитарними послугами;</w:t>
            </w:r>
          </w:p>
          <w:p w:rsidR="000B1F59" w:rsidRPr="00303321" w:rsidRDefault="000B1F59" w:rsidP="00E60C0F">
            <w:pPr>
              <w:suppressAutoHyphens/>
              <w:ind w:left="-26" w:firstLine="258"/>
              <w:jc w:val="both"/>
              <w:rPr>
                <w:rFonts w:ascii="Arial" w:hAnsi="Arial" w:cs="Arial"/>
                <w:bCs/>
                <w:sz w:val="18"/>
                <w:szCs w:val="20"/>
                <w:lang w:eastAsia="ar-SA"/>
              </w:rPr>
            </w:pPr>
            <w:r w:rsidRPr="00303321">
              <w:rPr>
                <w:rFonts w:ascii="Arial" w:hAnsi="Arial" w:cs="Arial"/>
                <w:bCs/>
                <w:sz w:val="18"/>
                <w:szCs w:val="20"/>
                <w:lang w:eastAsia="ar-SA"/>
              </w:rPr>
              <w:t>- порушення Депонентом строку та порядку оплати послуг депозитарної установи;</w:t>
            </w:r>
          </w:p>
          <w:p w:rsidR="000B1F59" w:rsidRPr="00303321" w:rsidRDefault="000B1F59" w:rsidP="00E60C0F">
            <w:pPr>
              <w:suppressAutoHyphens/>
              <w:ind w:left="-26" w:firstLine="258"/>
              <w:jc w:val="both"/>
              <w:rPr>
                <w:rFonts w:ascii="Arial" w:hAnsi="Arial" w:cs="Arial"/>
                <w:bCs/>
                <w:sz w:val="18"/>
                <w:szCs w:val="20"/>
                <w:lang w:eastAsia="ar-SA"/>
              </w:rPr>
            </w:pPr>
            <w:r w:rsidRPr="00303321">
              <w:rPr>
                <w:rFonts w:ascii="Arial" w:hAnsi="Arial" w:cs="Arial"/>
                <w:bCs/>
                <w:sz w:val="18"/>
                <w:szCs w:val="20"/>
                <w:lang w:eastAsia="ar-SA"/>
              </w:rPr>
              <w:t>- надання розпорядження на виконання облікової депозитарної операції з цінними паперами, які заблоковані (обмежені в обігу), в зв’язку з чим операція не може бути виконана;</w:t>
            </w:r>
          </w:p>
          <w:p w:rsidR="000B1F59" w:rsidRPr="00303321" w:rsidRDefault="000B1F59" w:rsidP="00E60C0F">
            <w:pPr>
              <w:suppressAutoHyphens/>
              <w:ind w:left="-26" w:firstLine="258"/>
              <w:jc w:val="both"/>
              <w:rPr>
                <w:rFonts w:ascii="Arial" w:hAnsi="Arial" w:cs="Arial"/>
                <w:bCs/>
                <w:sz w:val="18"/>
                <w:szCs w:val="20"/>
                <w:lang w:eastAsia="ar-SA"/>
              </w:rPr>
            </w:pPr>
            <w:r w:rsidRPr="00303321">
              <w:rPr>
                <w:rFonts w:ascii="Arial" w:hAnsi="Arial" w:cs="Arial"/>
                <w:bCs/>
                <w:sz w:val="18"/>
                <w:szCs w:val="20"/>
                <w:lang w:eastAsia="ar-SA"/>
              </w:rPr>
              <w:lastRenderedPageBreak/>
              <w:t>- надання розпорядження стосовно проведення облікової депозитарної операції, що призводить до зміни кількості цінних паперів на рахунках у цінних паперах, у період дії обмежень на здійснення операцій із зазначеними у ньому цінними паперами, накладених судовим рішенням або рішенням Комісії;</w:t>
            </w:r>
          </w:p>
          <w:p w:rsidR="000B1F59" w:rsidRPr="00303321" w:rsidRDefault="000B1F59" w:rsidP="00E60C0F">
            <w:pPr>
              <w:suppressAutoHyphens/>
              <w:ind w:left="-26" w:firstLine="258"/>
              <w:jc w:val="both"/>
              <w:rPr>
                <w:rFonts w:ascii="Arial" w:hAnsi="Arial" w:cs="Arial"/>
                <w:bCs/>
                <w:sz w:val="18"/>
                <w:szCs w:val="20"/>
                <w:lang w:eastAsia="ar-SA"/>
              </w:rPr>
            </w:pPr>
            <w:r w:rsidRPr="00303321">
              <w:rPr>
                <w:rFonts w:ascii="Arial" w:hAnsi="Arial" w:cs="Arial"/>
                <w:bCs/>
                <w:sz w:val="18"/>
                <w:szCs w:val="20"/>
                <w:lang w:eastAsia="ar-SA"/>
              </w:rPr>
              <w:t>- ненадання на вимогу депозитарної установи документів та/або інформації, необхідних(ої) для виконання депозитарною установою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фінансування розповсюдження зброї масового знищення щодо проведення ідентифікації клієнтів;</w:t>
            </w:r>
          </w:p>
          <w:p w:rsidR="000B1F59" w:rsidRPr="00303321" w:rsidRDefault="000B1F59" w:rsidP="00E60C0F">
            <w:pPr>
              <w:suppressAutoHyphens/>
              <w:ind w:left="-26" w:firstLine="258"/>
              <w:jc w:val="both"/>
              <w:rPr>
                <w:rFonts w:ascii="Arial" w:hAnsi="Arial" w:cs="Arial"/>
                <w:bCs/>
                <w:sz w:val="18"/>
                <w:szCs w:val="20"/>
                <w:lang w:eastAsia="ar-SA"/>
              </w:rPr>
            </w:pPr>
            <w:r w:rsidRPr="00303321">
              <w:rPr>
                <w:rFonts w:ascii="Arial" w:hAnsi="Arial" w:cs="Arial"/>
                <w:bCs/>
                <w:sz w:val="18"/>
                <w:szCs w:val="20"/>
                <w:lang w:eastAsia="ar-SA"/>
              </w:rPr>
              <w:t>- інші причини, що визначені внутрішніми документами депозитарної установи та законодавством України.</w:t>
            </w:r>
          </w:p>
          <w:p w:rsidR="000B1F59" w:rsidRPr="00303321" w:rsidRDefault="000B1F59" w:rsidP="00E60C0F">
            <w:pPr>
              <w:suppressAutoHyphens/>
              <w:ind w:left="-26"/>
              <w:jc w:val="both"/>
              <w:rPr>
                <w:rFonts w:ascii="Arial" w:hAnsi="Arial" w:cs="Arial"/>
                <w:bCs/>
                <w:sz w:val="18"/>
                <w:szCs w:val="20"/>
                <w:lang w:eastAsia="ar-SA"/>
              </w:rPr>
            </w:pPr>
            <w:r w:rsidRPr="00303321">
              <w:rPr>
                <w:rFonts w:ascii="Arial" w:hAnsi="Arial" w:cs="Arial"/>
                <w:bCs/>
                <w:sz w:val="18"/>
                <w:szCs w:val="20"/>
                <w:lang w:eastAsia="ar-SA"/>
              </w:rPr>
              <w:t>2.2.9</w:t>
            </w:r>
            <w:r w:rsidRPr="00303321">
              <w:rPr>
                <w:rFonts w:ascii="Arial" w:hAnsi="Arial" w:cs="Arial"/>
                <w:bCs/>
                <w:sz w:val="18"/>
                <w:szCs w:val="20"/>
                <w:lang w:eastAsia="ar-SA"/>
              </w:rPr>
              <w:tab/>
              <w:t>отримувати від Депонента своєчасно та в повному обсязі плату за надання послуг згідно умов цього Договору та тарифів депозитарної установи на депозитарні послуги (далі - тарифи депозитарної установи) та призупинити надання депозитарних послуг за розпорядженнями, іншими вимогами Депонента, керуючого рахунком у цінних паперах Депонента у разі відсутності належної оплати з боку Депонента послуг депозитарної установи;</w:t>
            </w:r>
          </w:p>
          <w:p w:rsidR="000B1F59" w:rsidRPr="00303321" w:rsidRDefault="000B1F59" w:rsidP="00E60C0F">
            <w:pPr>
              <w:suppressAutoHyphens/>
              <w:ind w:left="-26"/>
              <w:jc w:val="both"/>
              <w:rPr>
                <w:rFonts w:ascii="Arial" w:hAnsi="Arial" w:cs="Arial"/>
                <w:bCs/>
                <w:sz w:val="18"/>
                <w:szCs w:val="20"/>
                <w:lang w:eastAsia="ar-SA"/>
              </w:rPr>
            </w:pPr>
            <w:r w:rsidRPr="00303321">
              <w:rPr>
                <w:rFonts w:ascii="Arial" w:hAnsi="Arial" w:cs="Arial"/>
                <w:bCs/>
                <w:sz w:val="18"/>
                <w:szCs w:val="20"/>
                <w:lang w:eastAsia="ar-SA"/>
              </w:rPr>
              <w:t>2.2.10</w:t>
            </w:r>
            <w:r w:rsidRPr="00303321">
              <w:rPr>
                <w:rFonts w:ascii="Arial" w:hAnsi="Arial" w:cs="Arial"/>
                <w:bCs/>
                <w:sz w:val="18"/>
                <w:szCs w:val="20"/>
                <w:lang w:eastAsia="ar-SA"/>
              </w:rPr>
              <w:tab/>
              <w:t>вносити зміни до внутрішніх документів депозитарної установи та тарифів депозитарної установи</w:t>
            </w:r>
          </w:p>
          <w:p w:rsidR="000B1F59" w:rsidRPr="00303321" w:rsidRDefault="000B1F59" w:rsidP="00E60C0F">
            <w:pPr>
              <w:suppressAutoHyphens/>
              <w:ind w:left="-26"/>
              <w:jc w:val="both"/>
              <w:rPr>
                <w:rFonts w:ascii="Arial" w:hAnsi="Arial" w:cs="Arial"/>
                <w:bCs/>
                <w:sz w:val="18"/>
                <w:szCs w:val="20"/>
                <w:lang w:eastAsia="ar-SA"/>
              </w:rPr>
            </w:pPr>
            <w:r w:rsidRPr="00303321">
              <w:rPr>
                <w:rFonts w:ascii="Arial" w:hAnsi="Arial" w:cs="Arial"/>
                <w:bCs/>
                <w:sz w:val="18"/>
                <w:szCs w:val="20"/>
                <w:lang w:eastAsia="ar-SA"/>
              </w:rPr>
              <w:t>2.2.11</w:t>
            </w:r>
            <w:r w:rsidRPr="00303321">
              <w:rPr>
                <w:rFonts w:ascii="Arial" w:hAnsi="Arial" w:cs="Arial"/>
                <w:bCs/>
                <w:sz w:val="18"/>
                <w:szCs w:val="20"/>
                <w:lang w:eastAsia="ar-SA"/>
              </w:rPr>
              <w:tab/>
              <w:t>на підставі письмового оплачуваного запиту та/або додаткової угоди до даного договору надавати інформаційні та консультаційні послуги щодо кон’юнктури ринку, умов обігу цінних паперів, іншу інформацію, яка необхідна Депоненту для реалізації своїх прав та обов’язків;</w:t>
            </w:r>
          </w:p>
          <w:p w:rsidR="000B1F59" w:rsidRPr="00303321" w:rsidRDefault="000B1F59" w:rsidP="00E60C0F">
            <w:pPr>
              <w:suppressAutoHyphens/>
              <w:ind w:left="-26"/>
              <w:jc w:val="both"/>
              <w:rPr>
                <w:rFonts w:ascii="Arial" w:hAnsi="Arial" w:cs="Arial"/>
                <w:bCs/>
                <w:sz w:val="18"/>
                <w:szCs w:val="20"/>
                <w:lang w:eastAsia="ar-SA"/>
              </w:rPr>
            </w:pPr>
            <w:r w:rsidRPr="00303321">
              <w:rPr>
                <w:rFonts w:ascii="Arial" w:hAnsi="Arial" w:cs="Arial"/>
                <w:bCs/>
                <w:sz w:val="18"/>
                <w:szCs w:val="20"/>
                <w:lang w:eastAsia="ar-SA"/>
              </w:rPr>
              <w:t>2.2.12</w:t>
            </w:r>
            <w:r w:rsidRPr="00303321">
              <w:rPr>
                <w:rFonts w:ascii="Arial" w:hAnsi="Arial" w:cs="Arial"/>
                <w:bCs/>
                <w:sz w:val="18"/>
                <w:szCs w:val="20"/>
                <w:lang w:eastAsia="ar-SA"/>
              </w:rPr>
              <w:tab/>
              <w:t>відмовити у видачі виписки з рахунку в цінних паперах та/або взятті до виконання розпорядження у разі несплати Депонентом послуг депозитарної установи;</w:t>
            </w:r>
          </w:p>
          <w:p w:rsidR="000B1F59" w:rsidRPr="00303321" w:rsidRDefault="000B1F59" w:rsidP="00E60C0F">
            <w:pPr>
              <w:suppressAutoHyphens/>
              <w:ind w:left="-26"/>
              <w:jc w:val="both"/>
              <w:rPr>
                <w:rFonts w:ascii="Arial" w:hAnsi="Arial" w:cs="Arial"/>
                <w:bCs/>
                <w:sz w:val="18"/>
                <w:szCs w:val="20"/>
                <w:lang w:eastAsia="ar-SA"/>
              </w:rPr>
            </w:pPr>
            <w:r w:rsidRPr="00303321">
              <w:rPr>
                <w:rFonts w:ascii="Arial" w:hAnsi="Arial" w:cs="Arial"/>
                <w:bCs/>
                <w:sz w:val="18"/>
                <w:szCs w:val="20"/>
                <w:lang w:eastAsia="ar-SA"/>
              </w:rPr>
              <w:t>2.2.13</w:t>
            </w:r>
            <w:r w:rsidRPr="00303321">
              <w:rPr>
                <w:rFonts w:ascii="Arial" w:hAnsi="Arial" w:cs="Arial"/>
                <w:bCs/>
                <w:sz w:val="18"/>
                <w:szCs w:val="20"/>
                <w:lang w:eastAsia="ar-SA"/>
              </w:rPr>
              <w:tab/>
              <w:t>відмінити облікові  операції, які не були завершені з обставин, не залежних від депозитарної установи, у разі отримання відповідного розпорядження Депонента;</w:t>
            </w:r>
          </w:p>
          <w:p w:rsidR="000B1F59" w:rsidRPr="00303321" w:rsidRDefault="000B1F59" w:rsidP="00E60C0F">
            <w:pPr>
              <w:suppressAutoHyphens/>
              <w:ind w:left="-26"/>
              <w:jc w:val="both"/>
              <w:rPr>
                <w:rFonts w:ascii="Arial" w:hAnsi="Arial" w:cs="Arial"/>
                <w:bCs/>
                <w:sz w:val="18"/>
                <w:szCs w:val="20"/>
                <w:lang w:eastAsia="ar-SA"/>
              </w:rPr>
            </w:pPr>
            <w:r w:rsidRPr="00303321">
              <w:rPr>
                <w:rFonts w:ascii="Arial" w:hAnsi="Arial" w:cs="Arial"/>
                <w:bCs/>
                <w:sz w:val="18"/>
                <w:szCs w:val="20"/>
                <w:lang w:eastAsia="ar-SA"/>
              </w:rPr>
              <w:t>2.2.14</w:t>
            </w:r>
            <w:r w:rsidRPr="00303321">
              <w:rPr>
                <w:rFonts w:ascii="Arial" w:hAnsi="Arial" w:cs="Arial"/>
                <w:bCs/>
                <w:sz w:val="18"/>
                <w:szCs w:val="20"/>
                <w:lang w:eastAsia="ar-SA"/>
              </w:rPr>
              <w:tab/>
              <w:t>відмовити у виконанні депозитарної операції у разі відмови Депонента у приведені Договору у відповідність до вимог чинного законодавства.</w:t>
            </w:r>
          </w:p>
          <w:p w:rsidR="000B1F59" w:rsidRPr="00303321" w:rsidRDefault="000B1F59" w:rsidP="00E60C0F">
            <w:pPr>
              <w:suppressAutoHyphens/>
              <w:ind w:left="-26" w:firstLine="258"/>
              <w:jc w:val="both"/>
              <w:rPr>
                <w:rFonts w:ascii="Arial" w:hAnsi="Arial" w:cs="Arial"/>
                <w:bCs/>
                <w:sz w:val="18"/>
                <w:szCs w:val="20"/>
                <w:lang w:eastAsia="ar-SA"/>
              </w:rPr>
            </w:pPr>
          </w:p>
          <w:p w:rsidR="000B1F59" w:rsidRPr="00303321" w:rsidRDefault="000B1F59" w:rsidP="00E60C0F">
            <w:pPr>
              <w:suppressAutoHyphens/>
              <w:ind w:firstLine="567"/>
              <w:jc w:val="both"/>
              <w:rPr>
                <w:rFonts w:ascii="Arial" w:hAnsi="Arial" w:cs="Arial"/>
                <w:b/>
                <w:bCs/>
                <w:sz w:val="18"/>
                <w:szCs w:val="18"/>
                <w:lang w:eastAsia="ar-SA"/>
              </w:rPr>
            </w:pPr>
            <w:r w:rsidRPr="00303321">
              <w:rPr>
                <w:rFonts w:ascii="Arial" w:hAnsi="Arial" w:cs="Arial"/>
                <w:b/>
                <w:bCs/>
                <w:sz w:val="18"/>
                <w:szCs w:val="18"/>
                <w:lang w:eastAsia="ar-SA"/>
              </w:rPr>
              <w:t>2.3. ДЕПОНЕНТ зобов’язаний:</w:t>
            </w:r>
          </w:p>
          <w:p w:rsidR="000B1F59" w:rsidRPr="00303321" w:rsidRDefault="000B1F59" w:rsidP="000B1F59">
            <w:pPr>
              <w:numPr>
                <w:ilvl w:val="2"/>
                <w:numId w:val="2"/>
              </w:numPr>
              <w:tabs>
                <w:tab w:val="clear" w:pos="1288"/>
                <w:tab w:val="num" w:pos="116"/>
              </w:tabs>
              <w:suppressAutoHyphens/>
              <w:ind w:left="0" w:firstLine="0"/>
              <w:jc w:val="both"/>
              <w:rPr>
                <w:rFonts w:ascii="Arial" w:hAnsi="Arial" w:cs="Arial"/>
                <w:sz w:val="18"/>
                <w:szCs w:val="18"/>
                <w:lang w:eastAsia="ar-SA"/>
              </w:rPr>
            </w:pPr>
            <w:r w:rsidRPr="00303321">
              <w:rPr>
                <w:rFonts w:ascii="Arial" w:hAnsi="Arial" w:cs="Arial"/>
                <w:sz w:val="18"/>
                <w:szCs w:val="18"/>
                <w:lang w:eastAsia="ar-SA"/>
              </w:rPr>
              <w:t>надати депозитарній установі належним чином оформлені документи, визначені законодавством та внутрішніми документами депозитарної установи, необхідні для відкриття рахунку в цінних паперах протягом робочого дня після укладення цього Договору;</w:t>
            </w:r>
          </w:p>
          <w:p w:rsidR="000B1F59" w:rsidRPr="00303321" w:rsidRDefault="000B1F59" w:rsidP="000B1F59">
            <w:pPr>
              <w:numPr>
                <w:ilvl w:val="2"/>
                <w:numId w:val="2"/>
              </w:numPr>
              <w:suppressAutoHyphens/>
              <w:ind w:left="0" w:firstLine="0"/>
              <w:jc w:val="both"/>
              <w:rPr>
                <w:rFonts w:ascii="Arial" w:hAnsi="Arial" w:cs="Arial"/>
                <w:sz w:val="18"/>
                <w:szCs w:val="18"/>
                <w:lang w:eastAsia="ar-SA"/>
              </w:rPr>
            </w:pPr>
            <w:r w:rsidRPr="00303321">
              <w:rPr>
                <w:rFonts w:ascii="Arial" w:hAnsi="Arial" w:cs="Arial"/>
                <w:sz w:val="18"/>
                <w:szCs w:val="18"/>
                <w:lang w:eastAsia="ar-SA"/>
              </w:rPr>
              <w:t>призначити розпорядника рахунку в цінних паперах;</w:t>
            </w:r>
          </w:p>
          <w:p w:rsidR="000B1F59" w:rsidRPr="00303321" w:rsidRDefault="000B1F59" w:rsidP="000B1F59">
            <w:pPr>
              <w:numPr>
                <w:ilvl w:val="2"/>
                <w:numId w:val="2"/>
              </w:numPr>
              <w:suppressAutoHyphens/>
              <w:ind w:left="0" w:firstLine="0"/>
              <w:jc w:val="both"/>
              <w:rPr>
                <w:rFonts w:ascii="Arial" w:hAnsi="Arial" w:cs="Arial"/>
                <w:sz w:val="18"/>
                <w:szCs w:val="18"/>
                <w:lang w:eastAsia="ar-SA"/>
              </w:rPr>
            </w:pPr>
            <w:r w:rsidRPr="00303321">
              <w:rPr>
                <w:rFonts w:ascii="Arial" w:hAnsi="Arial" w:cs="Arial"/>
                <w:sz w:val="18"/>
                <w:szCs w:val="18"/>
                <w:lang w:eastAsia="ar-SA"/>
              </w:rPr>
              <w:t>дотримуватись вимог внутрішніх документів депозитарної установи, які регламентують відносини депонента та депозитарної установи;</w:t>
            </w:r>
          </w:p>
          <w:p w:rsidR="000B1F59" w:rsidRPr="00303321" w:rsidRDefault="000B1F59" w:rsidP="000B1F59">
            <w:pPr>
              <w:numPr>
                <w:ilvl w:val="2"/>
                <w:numId w:val="2"/>
              </w:numPr>
              <w:suppressAutoHyphens/>
              <w:ind w:left="0" w:firstLine="0"/>
              <w:jc w:val="both"/>
              <w:rPr>
                <w:rFonts w:ascii="Arial" w:hAnsi="Arial" w:cs="Arial"/>
                <w:sz w:val="18"/>
                <w:szCs w:val="18"/>
                <w:lang w:eastAsia="ar-SA"/>
              </w:rPr>
            </w:pPr>
            <w:r w:rsidRPr="00303321">
              <w:rPr>
                <w:rFonts w:ascii="Arial" w:hAnsi="Arial" w:cs="Arial"/>
                <w:sz w:val="18"/>
                <w:szCs w:val="18"/>
                <w:lang w:eastAsia="ar-SA"/>
              </w:rPr>
              <w:t>своєчасно та в повному обсязі оплачувати послуги депозитарної установи згідно з умовами та строками, передбаченими Договором, та тарифами, встановленими депозитарною установою;</w:t>
            </w:r>
          </w:p>
          <w:p w:rsidR="000B1F59" w:rsidRPr="00303321" w:rsidRDefault="000B1F59" w:rsidP="000B1F59">
            <w:pPr>
              <w:numPr>
                <w:ilvl w:val="2"/>
                <w:numId w:val="2"/>
              </w:numPr>
              <w:suppressAutoHyphens/>
              <w:ind w:left="0" w:firstLine="0"/>
              <w:jc w:val="both"/>
              <w:rPr>
                <w:rFonts w:ascii="Arial" w:hAnsi="Arial" w:cs="Arial"/>
                <w:sz w:val="18"/>
                <w:szCs w:val="18"/>
                <w:lang w:eastAsia="ar-SA"/>
              </w:rPr>
            </w:pPr>
            <w:r w:rsidRPr="00303321">
              <w:rPr>
                <w:rFonts w:ascii="Arial" w:hAnsi="Arial" w:cs="Arial"/>
                <w:sz w:val="18"/>
                <w:szCs w:val="18"/>
                <w:lang w:eastAsia="ar-SA"/>
              </w:rPr>
              <w:t>надавати депозитарній установі інформацію та</w:t>
            </w:r>
            <w:r w:rsidRPr="00303321">
              <w:rPr>
                <w:rFonts w:ascii="Arial" w:hAnsi="Arial" w:cs="Arial"/>
                <w:sz w:val="20"/>
                <w:szCs w:val="20"/>
                <w:lang w:eastAsia="ar-SA"/>
              </w:rPr>
              <w:t xml:space="preserve"> </w:t>
            </w:r>
            <w:r w:rsidRPr="00303321">
              <w:rPr>
                <w:rFonts w:ascii="Arial" w:hAnsi="Arial" w:cs="Arial"/>
                <w:sz w:val="18"/>
                <w:szCs w:val="18"/>
                <w:lang w:eastAsia="ar-SA"/>
              </w:rPr>
              <w:t>документи, які передбачені законодавством України та внутрішніми документами депозитарної установи як обов'язкові для подання або необхідні їй для виконання дій згідно з вимогами законодавства України та умовами Договору;</w:t>
            </w:r>
          </w:p>
          <w:p w:rsidR="000B1F59" w:rsidRPr="00303321" w:rsidRDefault="000B1F59" w:rsidP="000B1F59">
            <w:pPr>
              <w:numPr>
                <w:ilvl w:val="2"/>
                <w:numId w:val="2"/>
              </w:numPr>
              <w:suppressAutoHyphens/>
              <w:ind w:left="0" w:firstLine="0"/>
              <w:jc w:val="both"/>
              <w:rPr>
                <w:rFonts w:ascii="Arial" w:hAnsi="Arial" w:cs="Arial"/>
                <w:sz w:val="18"/>
                <w:szCs w:val="18"/>
                <w:lang w:eastAsia="ar-SA"/>
              </w:rPr>
            </w:pPr>
            <w:r w:rsidRPr="00303321">
              <w:rPr>
                <w:rFonts w:ascii="Arial" w:hAnsi="Arial" w:cs="Arial"/>
                <w:sz w:val="18"/>
                <w:szCs w:val="18"/>
                <w:lang w:eastAsia="ar-SA"/>
              </w:rPr>
              <w:t>надавати на запит депозитарної установи інформацію та документи про власний статус податкового резидентства та статус податкового резидентства своїх кінцевих бенефіціарних власників (для юридичних осіб), а також іншу інформацію і документи, необхідні для звітності за підзвітними рахунками, у тому числі пояснення та інформацію, що стосуються наявної у депозитарної установи обґрунтованої, документально підтвердженої підозри, що рахунок у  цінних паперах належить до підзвітних;</w:t>
            </w:r>
          </w:p>
          <w:p w:rsidR="000B1F59" w:rsidRPr="00303321" w:rsidRDefault="000B1F59" w:rsidP="000B1F59">
            <w:pPr>
              <w:numPr>
                <w:ilvl w:val="2"/>
                <w:numId w:val="2"/>
              </w:numPr>
              <w:suppressAutoHyphens/>
              <w:ind w:left="0" w:firstLine="0"/>
              <w:jc w:val="both"/>
              <w:rPr>
                <w:rFonts w:ascii="Arial" w:hAnsi="Arial" w:cs="Arial"/>
                <w:sz w:val="18"/>
                <w:szCs w:val="18"/>
                <w:lang w:eastAsia="ar-SA"/>
              </w:rPr>
            </w:pPr>
            <w:r w:rsidRPr="00303321">
              <w:rPr>
                <w:rFonts w:ascii="Arial" w:hAnsi="Arial" w:cs="Arial"/>
                <w:sz w:val="18"/>
                <w:szCs w:val="18"/>
                <w:lang w:eastAsia="ar-SA"/>
              </w:rPr>
              <w:t xml:space="preserve">протягом десяти робочих днів з дати внесення відповідних змін до своїх реквізитів або документів, що надавалися для відкриття рахунку в цінних паперах, надавати інформацію про ці зміни депозитарній </w:t>
            </w:r>
            <w:r w:rsidRPr="00303321">
              <w:rPr>
                <w:rFonts w:ascii="Arial" w:hAnsi="Arial" w:cs="Arial"/>
                <w:sz w:val="18"/>
                <w:szCs w:val="18"/>
                <w:lang w:eastAsia="ar-SA"/>
              </w:rPr>
              <w:lastRenderedPageBreak/>
              <w:t>установі у порядку, встановленому законодавством та внутрішніми документами депозитарної установи, в тому чи</w:t>
            </w:r>
            <w:r w:rsidRPr="00303321">
              <w:rPr>
                <w:rFonts w:ascii="Arial" w:hAnsi="Arial" w:cs="Arial"/>
                <w:sz w:val="18"/>
                <w:szCs w:val="18"/>
                <w:lang w:val="en-US" w:eastAsia="ar-SA"/>
              </w:rPr>
              <w:t>c</w:t>
            </w:r>
            <w:r w:rsidRPr="00303321">
              <w:rPr>
                <w:rFonts w:ascii="Arial" w:hAnsi="Arial" w:cs="Arial"/>
                <w:sz w:val="18"/>
                <w:szCs w:val="18"/>
                <w:lang w:eastAsia="ar-SA"/>
              </w:rPr>
              <w:t xml:space="preserve">лі повідомляти про зміни </w:t>
            </w:r>
            <w:r w:rsidRPr="00303321">
              <w:rPr>
                <w:rFonts w:ascii="Arial" w:hAnsi="Arial" w:cs="Arial"/>
                <w:sz w:val="18"/>
                <w:szCs w:val="18"/>
              </w:rPr>
              <w:t>адреси електронної пошти та номера телефону для направлення  текстових повідомлень</w:t>
            </w:r>
            <w:r w:rsidRPr="00303321">
              <w:rPr>
                <w:rFonts w:ascii="Arial" w:hAnsi="Arial" w:cs="Arial"/>
                <w:sz w:val="18"/>
                <w:szCs w:val="18"/>
                <w:lang w:eastAsia="ar-SA"/>
              </w:rPr>
              <w:t>;</w:t>
            </w:r>
          </w:p>
          <w:p w:rsidR="000B1F59" w:rsidRPr="00303321" w:rsidRDefault="000B1F59" w:rsidP="000B1F59">
            <w:pPr>
              <w:numPr>
                <w:ilvl w:val="2"/>
                <w:numId w:val="2"/>
              </w:numPr>
              <w:suppressAutoHyphens/>
              <w:ind w:left="0" w:firstLine="0"/>
              <w:jc w:val="both"/>
              <w:rPr>
                <w:rFonts w:ascii="Arial" w:hAnsi="Arial" w:cs="Arial"/>
                <w:sz w:val="18"/>
                <w:szCs w:val="18"/>
                <w:lang w:eastAsia="ar-SA"/>
              </w:rPr>
            </w:pPr>
            <w:r w:rsidRPr="00303321">
              <w:rPr>
                <w:rFonts w:ascii="Arial" w:hAnsi="Arial" w:cs="Arial"/>
                <w:sz w:val="18"/>
                <w:szCs w:val="18"/>
                <w:lang w:eastAsia="ar-SA"/>
              </w:rPr>
              <w:t xml:space="preserve">протягом 60 календарних днів з дати початку депозитарною установою процедури припинення нею провадження професійної діяльності на ринку </w:t>
            </w:r>
            <w:r w:rsidRPr="00303321">
              <w:rPr>
                <w:rFonts w:ascii="Arial" w:hAnsi="Arial" w:cs="Arial"/>
                <w:sz w:val="20"/>
                <w:szCs w:val="20"/>
                <w:lang w:eastAsia="ar-SA"/>
              </w:rPr>
              <w:t>капіталу</w:t>
            </w:r>
            <w:r w:rsidRPr="00303321">
              <w:rPr>
                <w:rFonts w:ascii="Arial" w:hAnsi="Arial" w:cs="Arial"/>
                <w:sz w:val="18"/>
                <w:szCs w:val="18"/>
                <w:lang w:eastAsia="ar-SA"/>
              </w:rPr>
              <w:t xml:space="preserve"> - депозитарної діяльності депозитарної установи відповідно до вимог нормативно-правового акту щодо припинення депозитарної діяльності депозитарної установи здійснити всі необхідні дії щодо закриття рахунку в цінних паперах;</w:t>
            </w:r>
          </w:p>
          <w:p w:rsidR="000B1F59" w:rsidRPr="00303321" w:rsidRDefault="000B1F59" w:rsidP="00E60C0F">
            <w:pPr>
              <w:suppressAutoHyphens/>
              <w:ind w:left="568"/>
              <w:jc w:val="both"/>
              <w:rPr>
                <w:rFonts w:ascii="Arial" w:hAnsi="Arial" w:cs="Arial"/>
                <w:sz w:val="18"/>
                <w:szCs w:val="18"/>
                <w:lang w:eastAsia="ar-SA"/>
              </w:rPr>
            </w:pPr>
          </w:p>
          <w:p w:rsidR="000B1F59" w:rsidRPr="00303321" w:rsidRDefault="000B1F59" w:rsidP="000B1F59">
            <w:pPr>
              <w:numPr>
                <w:ilvl w:val="2"/>
                <w:numId w:val="2"/>
              </w:numPr>
              <w:suppressAutoHyphens/>
              <w:ind w:left="0" w:hanging="26"/>
              <w:jc w:val="both"/>
              <w:rPr>
                <w:rFonts w:ascii="Arial" w:hAnsi="Arial" w:cs="Arial"/>
                <w:sz w:val="18"/>
                <w:szCs w:val="18"/>
                <w:lang w:eastAsia="ar-SA"/>
              </w:rPr>
            </w:pPr>
            <w:r w:rsidRPr="00303321">
              <w:rPr>
                <w:rFonts w:ascii="Arial" w:hAnsi="Arial" w:cs="Arial"/>
                <w:sz w:val="18"/>
                <w:szCs w:val="18"/>
                <w:lang w:eastAsia="ar-SA"/>
              </w:rPr>
              <w:t>надавати повні та достовірні документи та/або інформацію, що передбачена законодавством як обов'язкова для подання або потрібна депозитарній установі для виконання дій згідно з умовами цього Договору, в тому числі необхідну депозитарній установі для ідентифікації Депонента та виконання операцій на рахунку в цінних паперах Депонента;</w:t>
            </w:r>
          </w:p>
          <w:p w:rsidR="000B1F59" w:rsidRPr="00303321" w:rsidRDefault="000B1F59" w:rsidP="000B1F59">
            <w:pPr>
              <w:numPr>
                <w:ilvl w:val="2"/>
                <w:numId w:val="2"/>
              </w:numPr>
              <w:suppressAutoHyphens/>
              <w:ind w:left="0" w:hanging="26"/>
              <w:jc w:val="both"/>
              <w:rPr>
                <w:rFonts w:ascii="Arial" w:hAnsi="Arial" w:cs="Arial"/>
                <w:sz w:val="18"/>
                <w:szCs w:val="18"/>
                <w:lang w:eastAsia="ar-SA"/>
              </w:rPr>
            </w:pPr>
            <w:r w:rsidRPr="00303321">
              <w:rPr>
                <w:rFonts w:ascii="Arial" w:hAnsi="Arial" w:cs="Arial"/>
                <w:sz w:val="18"/>
                <w:szCs w:val="18"/>
                <w:lang w:eastAsia="ar-SA"/>
              </w:rPr>
              <w:t>надавати депозитарній установі для здійснення розрахунків за правочинами щодо цінних паперів з дотриманням принципу "поставка цінних паперів проти оплати" інформацію про інвестиційну фірму, якій депонентом надані повноваження на вчинення правочинів щодо цінних паперів в інтересах депонента, з метою подальшого надання такої інформації Центральному депозитарію та особі, яка провадить клірингову діяльність, для її відображення у внутрішній системі обліку такої особи;</w:t>
            </w:r>
          </w:p>
          <w:p w:rsidR="000B1F59" w:rsidRPr="00303321" w:rsidRDefault="000B1F59" w:rsidP="000B1F59">
            <w:pPr>
              <w:numPr>
                <w:ilvl w:val="2"/>
                <w:numId w:val="2"/>
              </w:numPr>
              <w:suppressAutoHyphens/>
              <w:ind w:left="0" w:hanging="26"/>
              <w:jc w:val="both"/>
              <w:rPr>
                <w:rFonts w:ascii="Arial" w:hAnsi="Arial" w:cs="Arial"/>
                <w:sz w:val="18"/>
                <w:szCs w:val="18"/>
                <w:lang w:eastAsia="ar-SA"/>
              </w:rPr>
            </w:pPr>
            <w:r w:rsidRPr="00303321">
              <w:rPr>
                <w:rFonts w:ascii="Arial" w:hAnsi="Arial" w:cs="Arial"/>
                <w:sz w:val="18"/>
                <w:szCs w:val="18"/>
                <w:lang w:eastAsia="ar-SA"/>
              </w:rPr>
              <w:t>своєчасно та в повному обсязі надавати документи для уточнення інформації щодо ідентифікації депонента відповідно до внутрішніх документів депозитарної установи та чинного законодавства;</w:t>
            </w:r>
          </w:p>
          <w:p w:rsidR="000B1F59" w:rsidRPr="00303321" w:rsidRDefault="000B1F59" w:rsidP="00E60C0F">
            <w:pPr>
              <w:suppressAutoHyphens/>
              <w:ind w:left="568"/>
              <w:jc w:val="both"/>
              <w:rPr>
                <w:rFonts w:ascii="Arial" w:hAnsi="Arial" w:cs="Arial"/>
                <w:sz w:val="18"/>
                <w:szCs w:val="18"/>
                <w:lang w:eastAsia="ar-SA"/>
              </w:rPr>
            </w:pPr>
          </w:p>
          <w:p w:rsidR="000B1F59" w:rsidRPr="00303321" w:rsidRDefault="000B1F59" w:rsidP="00E60C0F">
            <w:pPr>
              <w:suppressAutoHyphens/>
              <w:ind w:firstLine="567"/>
              <w:jc w:val="both"/>
              <w:rPr>
                <w:rFonts w:ascii="Arial" w:hAnsi="Arial" w:cs="Arial"/>
                <w:b/>
                <w:bCs/>
                <w:sz w:val="18"/>
                <w:szCs w:val="18"/>
                <w:lang w:eastAsia="ar-SA"/>
              </w:rPr>
            </w:pPr>
            <w:r w:rsidRPr="00303321">
              <w:rPr>
                <w:rFonts w:ascii="Arial" w:hAnsi="Arial" w:cs="Arial"/>
                <w:b/>
                <w:bCs/>
                <w:sz w:val="18"/>
                <w:szCs w:val="18"/>
                <w:lang w:eastAsia="ar-SA"/>
              </w:rPr>
              <w:t>2.4.ДЕПОНЕНТ має право:</w:t>
            </w:r>
          </w:p>
          <w:p w:rsidR="000B1F59" w:rsidRPr="00303321" w:rsidRDefault="000B1F59" w:rsidP="000B1F59">
            <w:pPr>
              <w:numPr>
                <w:ilvl w:val="2"/>
                <w:numId w:val="3"/>
              </w:numPr>
              <w:tabs>
                <w:tab w:val="clear" w:pos="1430"/>
                <w:tab w:val="num" w:pos="0"/>
              </w:tabs>
              <w:suppressAutoHyphens/>
              <w:ind w:left="0" w:hanging="26"/>
              <w:jc w:val="both"/>
              <w:rPr>
                <w:rFonts w:ascii="Arial" w:hAnsi="Arial" w:cs="Arial"/>
                <w:sz w:val="18"/>
                <w:szCs w:val="18"/>
                <w:lang w:eastAsia="ar-SA"/>
              </w:rPr>
            </w:pPr>
            <w:r w:rsidRPr="00303321">
              <w:rPr>
                <w:rFonts w:ascii="Arial" w:hAnsi="Arial" w:cs="Arial"/>
                <w:sz w:val="18"/>
                <w:szCs w:val="18"/>
                <w:lang w:eastAsia="ar-SA"/>
              </w:rPr>
              <w:t>призначити керуючого (керуючих) рахунком у цінних паперах;</w:t>
            </w:r>
          </w:p>
          <w:p w:rsidR="000B1F59" w:rsidRPr="00303321" w:rsidRDefault="000B1F59" w:rsidP="000B1F59">
            <w:pPr>
              <w:numPr>
                <w:ilvl w:val="2"/>
                <w:numId w:val="3"/>
              </w:numPr>
              <w:tabs>
                <w:tab w:val="clear" w:pos="1430"/>
                <w:tab w:val="num" w:pos="0"/>
              </w:tabs>
              <w:suppressAutoHyphens/>
              <w:ind w:left="0" w:hanging="26"/>
              <w:jc w:val="both"/>
              <w:rPr>
                <w:rFonts w:ascii="Arial" w:hAnsi="Arial" w:cs="Arial"/>
                <w:sz w:val="18"/>
                <w:szCs w:val="18"/>
                <w:lang w:eastAsia="ar-SA"/>
              </w:rPr>
            </w:pPr>
            <w:r w:rsidRPr="00303321">
              <w:rPr>
                <w:rFonts w:ascii="Arial" w:hAnsi="Arial" w:cs="Arial"/>
                <w:sz w:val="18"/>
                <w:szCs w:val="18"/>
                <w:lang w:eastAsia="ar-SA"/>
              </w:rPr>
              <w:t>отримувати від депозитарної установи відповідно до умов Договору інформацію щодо цінних паперів, прав на цінні папери, які обліковуються на рахунку у цінних паперах;</w:t>
            </w:r>
          </w:p>
          <w:p w:rsidR="000B1F59" w:rsidRPr="00303321" w:rsidRDefault="000B1F59" w:rsidP="000B1F59">
            <w:pPr>
              <w:numPr>
                <w:ilvl w:val="2"/>
                <w:numId w:val="3"/>
              </w:numPr>
              <w:tabs>
                <w:tab w:val="clear" w:pos="1430"/>
                <w:tab w:val="num" w:pos="0"/>
              </w:tabs>
              <w:suppressAutoHyphens/>
              <w:ind w:left="0" w:hanging="26"/>
              <w:jc w:val="both"/>
              <w:rPr>
                <w:rFonts w:ascii="Arial" w:hAnsi="Arial" w:cs="Arial"/>
                <w:sz w:val="18"/>
                <w:szCs w:val="18"/>
                <w:lang w:eastAsia="ar-SA"/>
              </w:rPr>
            </w:pPr>
            <w:r w:rsidRPr="00303321">
              <w:rPr>
                <w:rFonts w:ascii="Arial" w:hAnsi="Arial" w:cs="Arial"/>
                <w:sz w:val="18"/>
                <w:szCs w:val="18"/>
                <w:lang w:eastAsia="ar-SA"/>
              </w:rPr>
              <w:t>передавати власні повноваження щодо відкриття рахунку в цінних паперах іншій особі, уповноваженій діяти від його імені на підставі визначеного законодавством правочину.</w:t>
            </w:r>
          </w:p>
          <w:p w:rsidR="000B1F59" w:rsidRPr="00303321" w:rsidRDefault="000B1F59" w:rsidP="00E60C0F">
            <w:pPr>
              <w:suppressAutoHyphens/>
              <w:jc w:val="both"/>
              <w:rPr>
                <w:rFonts w:ascii="Arial" w:hAnsi="Arial" w:cs="Arial"/>
                <w:sz w:val="20"/>
                <w:szCs w:val="20"/>
                <w:lang w:eastAsia="ar-SA"/>
              </w:rPr>
            </w:pPr>
            <w:r w:rsidRPr="00303321">
              <w:rPr>
                <w:rFonts w:ascii="Arial" w:hAnsi="Arial" w:cs="Arial"/>
                <w:sz w:val="20"/>
                <w:szCs w:val="20"/>
                <w:lang w:eastAsia="ar-SA"/>
              </w:rPr>
              <w:t>2.4.4.отримувати інформацію про умови та порядок діяльності депозитарної установи з урахуванням вимог, встановлених частиною першою статті 12 Закону України "Про фінансові послуги та державне регулювання ринків фінансових послуг";</w:t>
            </w:r>
          </w:p>
          <w:p w:rsidR="000B1F59" w:rsidRPr="00303321" w:rsidRDefault="000B1F59" w:rsidP="00E60C0F">
            <w:pPr>
              <w:suppressAutoHyphens/>
              <w:ind w:left="710"/>
              <w:jc w:val="both"/>
              <w:rPr>
                <w:rFonts w:ascii="Arial" w:hAnsi="Arial" w:cs="Arial"/>
                <w:sz w:val="18"/>
                <w:szCs w:val="18"/>
                <w:lang w:eastAsia="ar-SA"/>
              </w:rPr>
            </w:pPr>
          </w:p>
          <w:p w:rsidR="000B1F59" w:rsidRPr="00303321" w:rsidRDefault="000B1F59" w:rsidP="00E60C0F">
            <w:pPr>
              <w:tabs>
                <w:tab w:val="num" w:pos="0"/>
              </w:tabs>
              <w:suppressAutoHyphens/>
              <w:ind w:hanging="26"/>
              <w:jc w:val="both"/>
              <w:rPr>
                <w:rFonts w:ascii="Arial" w:hAnsi="Arial" w:cs="Arial"/>
                <w:sz w:val="18"/>
                <w:szCs w:val="18"/>
                <w:lang w:eastAsia="ar-SA"/>
              </w:rPr>
            </w:pPr>
          </w:p>
          <w:p w:rsidR="000B1F59" w:rsidRPr="00303321" w:rsidRDefault="000B1F59" w:rsidP="000B1F59">
            <w:pPr>
              <w:numPr>
                <w:ilvl w:val="1"/>
                <w:numId w:val="5"/>
              </w:numPr>
              <w:suppressAutoHyphens/>
              <w:jc w:val="both"/>
              <w:rPr>
                <w:rFonts w:ascii="Arial" w:hAnsi="Arial" w:cs="Arial"/>
                <w:b/>
                <w:sz w:val="18"/>
                <w:szCs w:val="18"/>
                <w:lang w:eastAsia="ar-SA"/>
              </w:rPr>
            </w:pPr>
            <w:r w:rsidRPr="00303321">
              <w:rPr>
                <w:rFonts w:ascii="Arial" w:hAnsi="Arial" w:cs="Arial"/>
                <w:b/>
                <w:sz w:val="18"/>
                <w:szCs w:val="18"/>
                <w:lang w:eastAsia="ar-SA"/>
              </w:rPr>
              <w:t>Взаємні обов’язки:</w:t>
            </w:r>
          </w:p>
          <w:p w:rsidR="000B1F59" w:rsidRPr="00303321" w:rsidRDefault="000B1F59" w:rsidP="000B1F59">
            <w:pPr>
              <w:numPr>
                <w:ilvl w:val="2"/>
                <w:numId w:val="4"/>
              </w:numPr>
              <w:tabs>
                <w:tab w:val="num" w:pos="0"/>
              </w:tabs>
              <w:suppressAutoHyphens/>
              <w:ind w:left="0" w:hanging="26"/>
              <w:jc w:val="both"/>
              <w:rPr>
                <w:rFonts w:ascii="Arial" w:hAnsi="Arial" w:cs="Arial"/>
                <w:sz w:val="18"/>
                <w:szCs w:val="18"/>
                <w:lang w:eastAsia="ar-SA"/>
              </w:rPr>
            </w:pPr>
            <w:r w:rsidRPr="00303321">
              <w:rPr>
                <w:rFonts w:ascii="Arial" w:hAnsi="Arial" w:cs="Arial"/>
                <w:sz w:val="18"/>
                <w:szCs w:val="18"/>
                <w:lang w:eastAsia="ar-SA"/>
              </w:rPr>
              <w:t>Кожна сторона зобов’язується виконувати свої обов’язки належним чином та сприяти іншій стороні у виконанні.</w:t>
            </w:r>
          </w:p>
          <w:p w:rsidR="000B1F59" w:rsidRPr="00303321" w:rsidRDefault="000B1F59" w:rsidP="00E60C0F">
            <w:pPr>
              <w:suppressAutoHyphens/>
              <w:ind w:left="-26" w:firstLine="258"/>
              <w:jc w:val="both"/>
              <w:rPr>
                <w:rFonts w:ascii="Arial" w:hAnsi="Arial" w:cs="Arial"/>
                <w:bCs/>
                <w:sz w:val="18"/>
                <w:szCs w:val="20"/>
                <w:lang w:eastAsia="ar-SA"/>
              </w:rPr>
            </w:pPr>
          </w:p>
        </w:tc>
        <w:tc>
          <w:tcPr>
            <w:tcW w:w="5103" w:type="dxa"/>
          </w:tcPr>
          <w:p w:rsidR="000B1F59" w:rsidRPr="00303321" w:rsidRDefault="000B1F59" w:rsidP="00E60C0F">
            <w:pPr>
              <w:ind w:left="83" w:right="142" w:firstLine="258"/>
              <w:jc w:val="both"/>
              <w:rPr>
                <w:rFonts w:ascii="Arial" w:hAnsi="Arial" w:cs="Arial"/>
                <w:sz w:val="18"/>
                <w:szCs w:val="20"/>
                <w:lang w:val="en-US"/>
              </w:rPr>
            </w:pPr>
            <w:r w:rsidRPr="00303321">
              <w:rPr>
                <w:rFonts w:ascii="Arial" w:hAnsi="Arial" w:cs="Arial"/>
                <w:sz w:val="18"/>
                <w:szCs w:val="20"/>
                <w:lang w:val="en-US"/>
              </w:rPr>
              <w:lastRenderedPageBreak/>
              <w:t>2.2.1. To provide a written refusal of issuing an extract from the account in securities in the event of non-compliance registration the order with requirements of the legislation and internal documents of  the Depository institution.</w:t>
            </w:r>
          </w:p>
          <w:p w:rsidR="000B1F59" w:rsidRPr="00303321" w:rsidRDefault="000B1F59" w:rsidP="00E60C0F">
            <w:pPr>
              <w:ind w:left="83" w:right="142" w:firstLine="258"/>
              <w:jc w:val="both"/>
              <w:rPr>
                <w:rFonts w:ascii="Arial" w:hAnsi="Arial" w:cs="Arial"/>
                <w:sz w:val="18"/>
                <w:szCs w:val="20"/>
                <w:lang w:val="en-US"/>
              </w:rPr>
            </w:pPr>
            <w:r w:rsidRPr="00303321">
              <w:rPr>
                <w:rFonts w:ascii="Arial" w:hAnsi="Arial" w:cs="Arial"/>
                <w:sz w:val="18"/>
                <w:szCs w:val="20"/>
                <w:lang w:val="en-US"/>
              </w:rPr>
              <w:t>2.2.2. To provide the additional services, as well as services, which are necessary for the realisation of rights on securities.</w:t>
            </w:r>
          </w:p>
          <w:p w:rsidR="000B1F59" w:rsidRPr="00303321" w:rsidRDefault="000B1F59" w:rsidP="00E60C0F">
            <w:pPr>
              <w:ind w:left="83" w:right="142" w:firstLine="258"/>
              <w:jc w:val="both"/>
              <w:rPr>
                <w:rFonts w:ascii="Arial" w:hAnsi="Arial" w:cs="Arial"/>
                <w:sz w:val="18"/>
                <w:szCs w:val="20"/>
                <w:lang w:val="en-US"/>
              </w:rPr>
            </w:pPr>
            <w:r w:rsidRPr="00303321">
              <w:rPr>
                <w:rFonts w:ascii="Arial" w:hAnsi="Arial" w:cs="Arial"/>
                <w:sz w:val="18"/>
                <w:szCs w:val="20"/>
                <w:lang w:val="en-US"/>
              </w:rPr>
              <w:t xml:space="preserve">2.2.3. In the case beginning by Depository institution  the procedure of stopping the exercise of professional </w:t>
            </w:r>
            <w:r w:rsidRPr="00303321">
              <w:rPr>
                <w:rFonts w:ascii="Arial" w:hAnsi="Arial" w:cs="Arial"/>
                <w:sz w:val="18"/>
                <w:szCs w:val="20"/>
                <w:lang w:val="en-US"/>
              </w:rPr>
              <w:lastRenderedPageBreak/>
              <w:t xml:space="preserve">activity on the </w:t>
            </w:r>
            <w:r w:rsidRPr="00303321">
              <w:rPr>
                <w:rFonts w:ascii="Arial" w:hAnsi="Arial" w:cs="Arial"/>
                <w:sz w:val="18"/>
                <w:szCs w:val="20"/>
              </w:rPr>
              <w:t>capital market</w:t>
            </w:r>
            <w:r w:rsidRPr="00303321" w:rsidDel="00035457">
              <w:rPr>
                <w:rFonts w:ascii="Arial" w:hAnsi="Arial" w:cs="Arial"/>
                <w:sz w:val="18"/>
                <w:szCs w:val="20"/>
              </w:rPr>
              <w:t xml:space="preserve"> </w:t>
            </w:r>
            <w:r w:rsidRPr="00303321">
              <w:rPr>
                <w:rFonts w:ascii="Arial" w:hAnsi="Arial" w:cs="Arial"/>
                <w:sz w:val="18"/>
                <w:szCs w:val="20"/>
                <w:lang w:val="en-US"/>
              </w:rPr>
              <w:t>- depository activities of Depository institution in accordance with the legal act to stopping the depository activity of Depository institution perform only those orders the Depositor, the manager of account in securities the Depositor, the implementation of which is not prohibited by this legislative act.</w:t>
            </w:r>
          </w:p>
          <w:p w:rsidR="000B1F59" w:rsidRPr="00303321" w:rsidRDefault="000B1F59" w:rsidP="00E60C0F">
            <w:pPr>
              <w:suppressAutoHyphens/>
              <w:autoSpaceDE w:val="0"/>
              <w:snapToGrid w:val="0"/>
              <w:ind w:left="142" w:right="142" w:firstLine="258"/>
              <w:jc w:val="both"/>
              <w:rPr>
                <w:rFonts w:ascii="Arial" w:hAnsi="Arial" w:cs="Arial"/>
                <w:sz w:val="16"/>
                <w:szCs w:val="16"/>
                <w:lang w:val="en-US" w:eastAsia="ar-SA"/>
              </w:rPr>
            </w:pPr>
            <w:r w:rsidRPr="00303321">
              <w:rPr>
                <w:rFonts w:ascii="Arial" w:hAnsi="Arial" w:cs="Arial"/>
                <w:sz w:val="18"/>
                <w:szCs w:val="20"/>
                <w:lang w:val="en-US" w:eastAsia="ar-SA"/>
              </w:rPr>
              <w:t>2.2.</w:t>
            </w:r>
            <w:r w:rsidRPr="00303321">
              <w:rPr>
                <w:rFonts w:ascii="Arial" w:hAnsi="Arial" w:cs="Arial"/>
                <w:sz w:val="18"/>
                <w:szCs w:val="20"/>
                <w:lang w:val="en-US"/>
              </w:rPr>
              <w:t>4. To close an account in securities of the Depositor, which  are no accounted rights on securities without order  of Depositor to close the the Depositor's securities account and terminate this Agreement account in the event of stopped of Depository institution of professional activity on the stock market, in the case of providing the unconditional  inheritance operation of  write-off of securities (as well as on the basis of the judgment, documents of executive service), in case of liquidation of the Depositor (in accordance with EDRPOU).</w:t>
            </w:r>
          </w:p>
          <w:p w:rsidR="000B1F59" w:rsidRPr="00303321" w:rsidRDefault="000B1F59" w:rsidP="00E60C0F">
            <w:pPr>
              <w:suppressAutoHyphens/>
              <w:autoSpaceDE w:val="0"/>
              <w:snapToGrid w:val="0"/>
              <w:ind w:left="142" w:right="142" w:firstLine="258"/>
              <w:jc w:val="both"/>
              <w:rPr>
                <w:rFonts w:ascii="Arial" w:hAnsi="Arial" w:cs="Arial"/>
                <w:sz w:val="16"/>
                <w:szCs w:val="16"/>
                <w:lang w:val="en-US" w:eastAsia="ar-SA"/>
              </w:rPr>
            </w:pPr>
          </w:p>
          <w:p w:rsidR="000B1F59" w:rsidRPr="00303321" w:rsidRDefault="000B1F59" w:rsidP="00E60C0F">
            <w:pPr>
              <w:suppressAutoHyphens/>
              <w:autoSpaceDE w:val="0"/>
              <w:snapToGrid w:val="0"/>
              <w:ind w:left="142" w:right="142" w:firstLine="258"/>
              <w:jc w:val="both"/>
              <w:rPr>
                <w:rFonts w:ascii="Arial" w:hAnsi="Arial" w:cs="Arial"/>
                <w:sz w:val="18"/>
                <w:szCs w:val="20"/>
                <w:lang w:val="en-US" w:eastAsia="ar-SA"/>
              </w:rPr>
            </w:pPr>
            <w:r w:rsidRPr="00303321">
              <w:rPr>
                <w:rFonts w:ascii="Arial" w:hAnsi="Arial" w:cs="Arial"/>
                <w:sz w:val="18"/>
                <w:szCs w:val="20"/>
                <w:lang w:val="en-US" w:eastAsia="ar-SA"/>
              </w:rPr>
              <w:t xml:space="preserve">2.2.5. to suspend servicing the account in securities of the Depositor in the case of violation of payments terms according to this Agreement, as well as in the case of lack of documents required for Identification of the Depositor in accordance with the legislation of Ukraine. </w:t>
            </w:r>
          </w:p>
          <w:p w:rsidR="000B1F59" w:rsidRPr="00303321" w:rsidRDefault="000B1F59" w:rsidP="00E60C0F">
            <w:pPr>
              <w:suppressAutoHyphens/>
              <w:autoSpaceDE w:val="0"/>
              <w:snapToGrid w:val="0"/>
              <w:ind w:left="142" w:right="142" w:firstLine="258"/>
              <w:jc w:val="both"/>
              <w:rPr>
                <w:rFonts w:ascii="Arial" w:hAnsi="Arial" w:cs="Arial"/>
                <w:sz w:val="18"/>
                <w:szCs w:val="20"/>
                <w:lang w:val="en-US" w:eastAsia="ar-SA"/>
              </w:rPr>
            </w:pPr>
            <w:r w:rsidRPr="00303321">
              <w:rPr>
                <w:rFonts w:ascii="Arial" w:hAnsi="Arial" w:cs="Arial"/>
                <w:sz w:val="18"/>
                <w:szCs w:val="20"/>
                <w:lang w:val="en-US" w:eastAsia="ar-SA"/>
              </w:rPr>
              <w:t>2.2.6.  To require Depositor to provide documents, that  necessary for servicing the account in securities of the Depositor in accordance with the current legislation of Ukraine.</w:t>
            </w:r>
          </w:p>
          <w:p w:rsidR="000B1F59" w:rsidRPr="00303321" w:rsidRDefault="000B1F59" w:rsidP="00E60C0F">
            <w:pPr>
              <w:suppressAutoHyphens/>
              <w:autoSpaceDE w:val="0"/>
              <w:snapToGrid w:val="0"/>
              <w:ind w:left="142" w:right="142" w:firstLine="258"/>
              <w:jc w:val="both"/>
              <w:rPr>
                <w:rFonts w:ascii="Arial" w:hAnsi="Arial" w:cs="Arial"/>
                <w:sz w:val="18"/>
                <w:szCs w:val="20"/>
                <w:lang w:val="en-US" w:eastAsia="ar-SA"/>
              </w:rPr>
            </w:pPr>
          </w:p>
          <w:p w:rsidR="000B1F59" w:rsidRPr="00303321" w:rsidRDefault="000B1F59" w:rsidP="00E60C0F">
            <w:pPr>
              <w:ind w:left="83" w:right="142" w:firstLine="258"/>
              <w:jc w:val="both"/>
              <w:rPr>
                <w:rFonts w:ascii="Arial" w:hAnsi="Arial" w:cs="Arial"/>
                <w:sz w:val="18"/>
                <w:szCs w:val="20"/>
                <w:lang w:val="en-US"/>
              </w:rPr>
            </w:pPr>
            <w:r w:rsidRPr="00303321">
              <w:rPr>
                <w:rFonts w:ascii="Arial" w:hAnsi="Arial" w:cs="Arial"/>
                <w:sz w:val="18"/>
                <w:szCs w:val="20"/>
                <w:lang w:val="en-US"/>
              </w:rPr>
              <w:t>2.2.7.  in accordance with the current legislation, where necessary, require the Depositor to provide additional documents, data and information, certified and concerted properly.</w:t>
            </w:r>
          </w:p>
          <w:p w:rsidR="000B1F59" w:rsidRPr="00303321" w:rsidRDefault="000B1F59" w:rsidP="00E60C0F">
            <w:pPr>
              <w:ind w:left="83" w:right="142" w:firstLine="258"/>
              <w:jc w:val="both"/>
              <w:rPr>
                <w:rFonts w:ascii="Arial" w:hAnsi="Arial" w:cs="Arial"/>
                <w:sz w:val="18"/>
                <w:szCs w:val="20"/>
                <w:lang w:val="en-US"/>
              </w:rPr>
            </w:pPr>
            <w:r w:rsidRPr="00303321">
              <w:rPr>
                <w:rFonts w:ascii="Arial" w:hAnsi="Arial" w:cs="Arial"/>
                <w:sz w:val="18"/>
                <w:szCs w:val="20"/>
                <w:lang w:val="en-US"/>
              </w:rPr>
              <w:t>2.2.8. to refuse in taking to fulfill order given by Depositor, his administrator or account manager of the account (authorized representative person) in cases:</w:t>
            </w:r>
          </w:p>
          <w:p w:rsidR="000B1F59" w:rsidRPr="00303321" w:rsidRDefault="000B1F59" w:rsidP="00E60C0F">
            <w:pPr>
              <w:ind w:left="83" w:right="142" w:firstLine="258"/>
              <w:jc w:val="both"/>
              <w:rPr>
                <w:rFonts w:ascii="Arial" w:hAnsi="Arial" w:cs="Arial"/>
                <w:sz w:val="18"/>
                <w:szCs w:val="20"/>
                <w:lang w:val="en-US"/>
              </w:rPr>
            </w:pPr>
            <w:r w:rsidRPr="00303321">
              <w:rPr>
                <w:rFonts w:ascii="Arial" w:hAnsi="Arial" w:cs="Arial"/>
                <w:sz w:val="18"/>
                <w:szCs w:val="20"/>
                <w:lang w:val="en-US"/>
              </w:rPr>
              <w:t>- an order and supplements executed with violations of requirements of the current legislation and the internal documents of  Depository institution;</w:t>
            </w:r>
          </w:p>
          <w:p w:rsidR="000B1F59" w:rsidRPr="00303321" w:rsidRDefault="000B1F59" w:rsidP="00E60C0F">
            <w:pPr>
              <w:ind w:left="83" w:right="142" w:firstLine="258"/>
              <w:jc w:val="both"/>
              <w:rPr>
                <w:rFonts w:ascii="Arial" w:hAnsi="Arial" w:cs="Arial"/>
                <w:sz w:val="18"/>
                <w:szCs w:val="20"/>
                <w:lang w:val="en-US"/>
              </w:rPr>
            </w:pPr>
            <w:r w:rsidRPr="00303321">
              <w:rPr>
                <w:rFonts w:ascii="Arial" w:hAnsi="Arial" w:cs="Arial"/>
                <w:sz w:val="18"/>
                <w:szCs w:val="20"/>
                <w:lang w:val="en-US"/>
              </w:rPr>
              <w:t>- documents, that were  given to the Depositary institution, contain unreliable and/or contradictory information.</w:t>
            </w:r>
          </w:p>
          <w:p w:rsidR="000B1F59" w:rsidRPr="00303321" w:rsidRDefault="000B1F59" w:rsidP="00E60C0F">
            <w:pPr>
              <w:ind w:left="83" w:right="142" w:firstLine="258"/>
              <w:jc w:val="both"/>
              <w:rPr>
                <w:rFonts w:ascii="Arial" w:hAnsi="Arial" w:cs="Arial"/>
                <w:sz w:val="18"/>
                <w:szCs w:val="20"/>
                <w:lang w:val="en-US"/>
              </w:rPr>
            </w:pPr>
            <w:r w:rsidRPr="00303321">
              <w:rPr>
                <w:rFonts w:ascii="Arial" w:hAnsi="Arial" w:cs="Arial"/>
                <w:sz w:val="18"/>
                <w:szCs w:val="20"/>
                <w:lang w:val="en-US"/>
              </w:rPr>
              <w:t>- an order and supplements given to the Depositary contain mistakes and corrections, as well as erratum, non-properly filling amount in words, and so on.</w:t>
            </w:r>
          </w:p>
          <w:p w:rsidR="000B1F59" w:rsidRPr="00303321" w:rsidRDefault="000B1F59" w:rsidP="00E60C0F">
            <w:pPr>
              <w:ind w:left="83" w:right="142" w:firstLine="258"/>
              <w:jc w:val="both"/>
              <w:rPr>
                <w:rFonts w:ascii="Arial" w:hAnsi="Arial" w:cs="Arial"/>
                <w:sz w:val="18"/>
                <w:szCs w:val="20"/>
                <w:lang w:val="en-US"/>
              </w:rPr>
            </w:pPr>
            <w:r w:rsidRPr="00303321">
              <w:rPr>
                <w:rFonts w:ascii="Arial" w:hAnsi="Arial" w:cs="Arial"/>
                <w:sz w:val="18"/>
                <w:szCs w:val="20"/>
                <w:lang w:val="en-US"/>
              </w:rPr>
              <w:t>- an order, that was given to the Depositary institution contains information which wasn’t match the Depositary institution’s data (information about the Customer, about the counterparty, issue information, lack of securities, necessary for transaction, etc).</w:t>
            </w:r>
          </w:p>
          <w:p w:rsidR="000B1F59" w:rsidRPr="00303321" w:rsidRDefault="000B1F59" w:rsidP="00E60C0F">
            <w:pPr>
              <w:ind w:left="83" w:right="142" w:firstLine="258"/>
              <w:jc w:val="both"/>
              <w:rPr>
                <w:rFonts w:ascii="Arial" w:hAnsi="Arial" w:cs="Arial"/>
                <w:sz w:val="18"/>
                <w:szCs w:val="20"/>
                <w:lang w:val="en-US"/>
              </w:rPr>
            </w:pPr>
            <w:r w:rsidRPr="00303321">
              <w:rPr>
                <w:rFonts w:ascii="Arial" w:hAnsi="Arial" w:cs="Arial"/>
                <w:sz w:val="18"/>
                <w:szCs w:val="20"/>
                <w:lang w:val="en-US"/>
              </w:rPr>
              <w:t>- an order that wasn’t given to the Depositary institution  wasn’t contained date of assembly and/or reference number.</w:t>
            </w:r>
          </w:p>
          <w:p w:rsidR="000B1F59" w:rsidRPr="00303321" w:rsidRDefault="000B1F59" w:rsidP="00E60C0F">
            <w:pPr>
              <w:ind w:left="83" w:right="142" w:firstLine="258"/>
              <w:jc w:val="both"/>
              <w:rPr>
                <w:rFonts w:ascii="Arial" w:hAnsi="Arial" w:cs="Arial"/>
                <w:sz w:val="18"/>
                <w:szCs w:val="20"/>
                <w:lang w:val="en-US"/>
              </w:rPr>
            </w:pPr>
            <w:r w:rsidRPr="00303321">
              <w:rPr>
                <w:rFonts w:ascii="Arial" w:hAnsi="Arial" w:cs="Arial"/>
                <w:sz w:val="18"/>
                <w:szCs w:val="20"/>
                <w:lang w:val="en-US"/>
              </w:rPr>
              <w:t>- a person who signed an order has no authority to act on the Depositor’s behalf in accordance with current legislation and internal documents of  Depository institution, or in the case of expiration of authority.</w:t>
            </w:r>
          </w:p>
          <w:p w:rsidR="000B1F59" w:rsidRPr="00303321" w:rsidRDefault="000B1F59" w:rsidP="00E60C0F">
            <w:pPr>
              <w:ind w:left="83" w:right="142" w:firstLine="258"/>
              <w:jc w:val="both"/>
              <w:rPr>
                <w:rFonts w:ascii="Arial" w:hAnsi="Arial" w:cs="Arial"/>
                <w:sz w:val="18"/>
                <w:szCs w:val="20"/>
                <w:lang w:val="en-US"/>
              </w:rPr>
            </w:pPr>
            <w:r w:rsidRPr="00303321">
              <w:rPr>
                <w:rFonts w:ascii="Arial" w:hAnsi="Arial" w:cs="Arial"/>
                <w:sz w:val="18"/>
                <w:szCs w:val="20"/>
                <w:lang w:val="en-US"/>
              </w:rPr>
              <w:t>- in case of reasonable doubt in the authenticity of the administrator or account manager’s signature and/or the Depositor’s seal, as well as if the administrator or account manager’s signature and/or the Depositor’s seal reproduced with technical help.</w:t>
            </w:r>
          </w:p>
          <w:p w:rsidR="000B1F59" w:rsidRPr="00303321" w:rsidRDefault="000B1F59" w:rsidP="00E60C0F">
            <w:pPr>
              <w:ind w:left="83" w:right="142" w:firstLine="258"/>
              <w:jc w:val="both"/>
              <w:rPr>
                <w:rFonts w:ascii="Arial" w:hAnsi="Arial" w:cs="Arial"/>
                <w:sz w:val="18"/>
                <w:szCs w:val="20"/>
                <w:lang w:val="en-US"/>
              </w:rPr>
            </w:pPr>
            <w:r w:rsidRPr="00303321">
              <w:rPr>
                <w:rFonts w:ascii="Arial" w:hAnsi="Arial" w:cs="Arial"/>
                <w:sz w:val="18"/>
                <w:szCs w:val="20"/>
                <w:lang w:val="en-US"/>
              </w:rPr>
              <w:t>- absence of necessary  information in the Order, or if the order is executed with violations of requirements of current legislation and internal documents of  Depository institution.</w:t>
            </w:r>
          </w:p>
          <w:p w:rsidR="000B1F59" w:rsidRPr="00303321" w:rsidRDefault="000B1F59" w:rsidP="00E60C0F">
            <w:pPr>
              <w:ind w:left="83" w:right="142" w:firstLine="258"/>
              <w:jc w:val="both"/>
              <w:rPr>
                <w:rFonts w:ascii="Arial" w:hAnsi="Arial" w:cs="Arial"/>
                <w:sz w:val="18"/>
                <w:szCs w:val="20"/>
                <w:lang w:val="en-US"/>
              </w:rPr>
            </w:pPr>
            <w:r w:rsidRPr="00303321">
              <w:rPr>
                <w:rFonts w:ascii="Arial" w:hAnsi="Arial" w:cs="Arial"/>
                <w:sz w:val="18"/>
                <w:szCs w:val="20"/>
                <w:lang w:val="en-US"/>
              </w:rPr>
              <w:t>- required supplements to the Order are missing or non-duly executed.</w:t>
            </w:r>
          </w:p>
          <w:p w:rsidR="000B1F59" w:rsidRPr="00303321" w:rsidRDefault="000B1F59" w:rsidP="00E60C0F">
            <w:pPr>
              <w:ind w:left="83" w:right="142" w:firstLine="258"/>
              <w:jc w:val="both"/>
              <w:rPr>
                <w:rFonts w:ascii="Arial" w:hAnsi="Arial" w:cs="Arial"/>
                <w:sz w:val="18"/>
                <w:szCs w:val="20"/>
                <w:lang w:val="en-US"/>
              </w:rPr>
            </w:pPr>
            <w:r w:rsidRPr="00303321">
              <w:rPr>
                <w:rFonts w:ascii="Arial" w:hAnsi="Arial" w:cs="Arial"/>
                <w:sz w:val="18"/>
                <w:szCs w:val="20"/>
                <w:lang w:val="en-US"/>
              </w:rPr>
              <w:t>- absence of proper payment from the Depositor of services Depository institution or fines, as well as absence of payment of the Central Securities Depository’s services.</w:t>
            </w:r>
          </w:p>
          <w:p w:rsidR="000B1F59" w:rsidRPr="00303321" w:rsidRDefault="000B1F59" w:rsidP="00E60C0F">
            <w:pPr>
              <w:ind w:left="83" w:right="142" w:firstLine="258"/>
              <w:jc w:val="both"/>
              <w:rPr>
                <w:rFonts w:ascii="Arial" w:hAnsi="Arial" w:cs="Arial"/>
                <w:sz w:val="18"/>
                <w:szCs w:val="20"/>
                <w:lang w:val="en-US"/>
              </w:rPr>
            </w:pPr>
            <w:r w:rsidRPr="00303321">
              <w:rPr>
                <w:rFonts w:ascii="Arial" w:hAnsi="Arial" w:cs="Arial"/>
                <w:sz w:val="18"/>
                <w:szCs w:val="20"/>
                <w:lang w:val="en-US"/>
              </w:rPr>
              <w:t>- violation of payment terms and conditions according to this Agreement.</w:t>
            </w:r>
          </w:p>
          <w:p w:rsidR="000B1F59" w:rsidRPr="00303321" w:rsidRDefault="000B1F59" w:rsidP="00E60C0F">
            <w:pPr>
              <w:ind w:left="83" w:right="142" w:firstLine="258"/>
              <w:jc w:val="both"/>
              <w:rPr>
                <w:rFonts w:ascii="Arial" w:hAnsi="Arial" w:cs="Arial"/>
                <w:sz w:val="18"/>
                <w:szCs w:val="20"/>
                <w:lang w:val="en-US"/>
              </w:rPr>
            </w:pPr>
            <w:r w:rsidRPr="00303321">
              <w:rPr>
                <w:rFonts w:ascii="Arial" w:hAnsi="Arial" w:cs="Arial"/>
                <w:sz w:val="18"/>
                <w:szCs w:val="20"/>
                <w:lang w:val="en-US"/>
              </w:rPr>
              <w:t>- giving to the Depository institution an order to make operation with the securities, which blocked/limited in circulation and any operation  can’t  be done.</w:t>
            </w:r>
          </w:p>
          <w:p w:rsidR="000B1F59" w:rsidRPr="00303321" w:rsidRDefault="000B1F59" w:rsidP="00E60C0F">
            <w:pPr>
              <w:ind w:left="83" w:right="142" w:firstLine="258"/>
              <w:jc w:val="both"/>
              <w:rPr>
                <w:rFonts w:ascii="Arial" w:hAnsi="Arial" w:cs="Arial"/>
                <w:sz w:val="18"/>
                <w:szCs w:val="20"/>
                <w:lang w:val="en-US"/>
              </w:rPr>
            </w:pPr>
            <w:r w:rsidRPr="00303321">
              <w:rPr>
                <w:rFonts w:ascii="Arial" w:hAnsi="Arial" w:cs="Arial"/>
                <w:sz w:val="18"/>
                <w:szCs w:val="20"/>
                <w:lang w:val="en-US"/>
              </w:rPr>
              <w:lastRenderedPageBreak/>
              <w:t>- giving to the Depository institution an order which demands performing securities transfer when these shares are limited in circulation according to the judgment</w:t>
            </w:r>
            <w:r w:rsidRPr="00303321" w:rsidDel="005B1D00">
              <w:rPr>
                <w:rFonts w:ascii="Arial" w:hAnsi="Arial" w:cs="Arial"/>
                <w:sz w:val="18"/>
                <w:szCs w:val="20"/>
                <w:lang w:val="en-US"/>
              </w:rPr>
              <w:t xml:space="preserve"> </w:t>
            </w:r>
            <w:r w:rsidRPr="00303321">
              <w:rPr>
                <w:rFonts w:ascii="Arial" w:hAnsi="Arial" w:cs="Arial"/>
                <w:sz w:val="18"/>
                <w:szCs w:val="20"/>
                <w:lang w:val="en-US"/>
              </w:rPr>
              <w:t>or NCSSM’s order.</w:t>
            </w:r>
          </w:p>
          <w:p w:rsidR="000B1F59" w:rsidRPr="00303321" w:rsidRDefault="000B1F59" w:rsidP="00E60C0F">
            <w:pPr>
              <w:ind w:right="142" w:firstLine="258"/>
              <w:jc w:val="both"/>
              <w:rPr>
                <w:rFonts w:ascii="Arial" w:hAnsi="Arial" w:cs="Arial"/>
                <w:sz w:val="18"/>
                <w:szCs w:val="20"/>
                <w:lang w:val="en-US"/>
              </w:rPr>
            </w:pPr>
            <w:r w:rsidRPr="00303321">
              <w:rPr>
                <w:rFonts w:ascii="Arial" w:hAnsi="Arial" w:cs="Arial"/>
                <w:sz w:val="18"/>
                <w:szCs w:val="20"/>
                <w:lang w:val="en-US"/>
              </w:rPr>
              <w:t>- rejecting the Depository institution’s demand of providing documents required to perform its obligations according to the Law of Ukraine “On prevention and counteraction to legalization (laundering) of the proceeds from crime or terrorism financing, as well as financing proliferation of weapons of mass destruction” for identification of clients.</w:t>
            </w:r>
          </w:p>
          <w:p w:rsidR="000B1F59" w:rsidRPr="00303321" w:rsidRDefault="000B1F59" w:rsidP="00E60C0F">
            <w:pPr>
              <w:ind w:right="142" w:firstLine="258"/>
              <w:jc w:val="both"/>
              <w:rPr>
                <w:rFonts w:ascii="Arial" w:hAnsi="Arial" w:cs="Arial"/>
                <w:sz w:val="18"/>
                <w:szCs w:val="20"/>
                <w:lang w:val="en-US"/>
              </w:rPr>
            </w:pPr>
            <w:r w:rsidRPr="00303321">
              <w:rPr>
                <w:rFonts w:ascii="Arial" w:hAnsi="Arial" w:cs="Arial"/>
                <w:sz w:val="18"/>
                <w:szCs w:val="20"/>
                <w:lang w:val="en-US"/>
              </w:rPr>
              <w:t>- other reasons, defined by legislation and internal documents  of Depository institution.</w:t>
            </w:r>
          </w:p>
          <w:p w:rsidR="000B1F59" w:rsidRPr="00303321" w:rsidRDefault="000B1F59" w:rsidP="00E60C0F">
            <w:pPr>
              <w:ind w:right="142" w:firstLine="258"/>
              <w:jc w:val="both"/>
              <w:rPr>
                <w:rFonts w:ascii="Arial" w:hAnsi="Arial" w:cs="Arial"/>
                <w:sz w:val="18"/>
                <w:szCs w:val="20"/>
                <w:lang w:val="en-US"/>
              </w:rPr>
            </w:pPr>
            <w:r w:rsidRPr="00303321">
              <w:rPr>
                <w:rFonts w:ascii="Arial" w:hAnsi="Arial" w:cs="Arial"/>
                <w:sz w:val="18"/>
                <w:szCs w:val="20"/>
                <w:lang w:val="en-US"/>
              </w:rPr>
              <w:t>2.2.9. To receive from Depositor full and timely  payment of their services according to this Agreement and tariffs  of Depository institution to depository services (hereinafter - the Tariffs  of Depository institution) and suspend/execution the provision of depositary services for orders  and other requirements of the Depositor, account manager the Depositor securities in the case of absence of payment according to this Agreement.</w:t>
            </w:r>
          </w:p>
          <w:p w:rsidR="000B1F59" w:rsidRPr="00303321" w:rsidRDefault="000B1F59" w:rsidP="00E60C0F">
            <w:pPr>
              <w:ind w:right="142" w:firstLine="258"/>
              <w:jc w:val="both"/>
              <w:rPr>
                <w:rFonts w:ascii="Arial" w:hAnsi="Arial" w:cs="Arial"/>
                <w:sz w:val="18"/>
                <w:szCs w:val="20"/>
                <w:lang w:val="en-US"/>
              </w:rPr>
            </w:pPr>
            <w:r w:rsidRPr="00303321">
              <w:rPr>
                <w:rFonts w:ascii="Arial" w:hAnsi="Arial" w:cs="Arial"/>
                <w:sz w:val="18"/>
                <w:szCs w:val="20"/>
                <w:lang w:val="en-US"/>
              </w:rPr>
              <w:t>2.2.10. To make changes to internal documents  of Depository institution, as well as to the tariffs of Depository institution.</w:t>
            </w:r>
          </w:p>
          <w:p w:rsidR="000B1F59" w:rsidRPr="00303321" w:rsidRDefault="000B1F59" w:rsidP="00E60C0F">
            <w:pPr>
              <w:ind w:right="142" w:firstLine="258"/>
              <w:jc w:val="both"/>
              <w:rPr>
                <w:rFonts w:ascii="Arial" w:hAnsi="Arial" w:cs="Arial"/>
                <w:sz w:val="18"/>
                <w:szCs w:val="20"/>
                <w:lang w:val="en-US"/>
              </w:rPr>
            </w:pPr>
            <w:r w:rsidRPr="00303321">
              <w:rPr>
                <w:rFonts w:ascii="Arial" w:hAnsi="Arial" w:cs="Arial"/>
                <w:sz w:val="18"/>
                <w:szCs w:val="20"/>
                <w:lang w:val="en-US"/>
              </w:rPr>
              <w:t>2.2.11. in accordance with written and paid order and/or additional agreement, to provide the Depositor with additional informational services concerning analysis of market conditions, as well as  conditions of circulations of securities and other information, required for realization of the Depositor’s rights and obligations.</w:t>
            </w:r>
          </w:p>
          <w:p w:rsidR="000B1F59" w:rsidRPr="00303321" w:rsidRDefault="000B1F59" w:rsidP="00E60C0F">
            <w:pPr>
              <w:ind w:right="142" w:firstLine="258"/>
              <w:jc w:val="both"/>
              <w:rPr>
                <w:rFonts w:ascii="Arial" w:hAnsi="Arial" w:cs="Arial"/>
                <w:sz w:val="18"/>
                <w:szCs w:val="20"/>
                <w:lang w:val="en-US"/>
              </w:rPr>
            </w:pPr>
            <w:r w:rsidRPr="00303321">
              <w:rPr>
                <w:rFonts w:ascii="Arial" w:hAnsi="Arial" w:cs="Arial"/>
                <w:sz w:val="18"/>
                <w:szCs w:val="20"/>
                <w:lang w:val="en-US"/>
              </w:rPr>
              <w:t>2.2.12. to refuse in fulfilling orders as well as in giving an extract  from the account in securities of  Depositor in the case of absence of proper payment from the Depositor of services Depository institution.</w:t>
            </w:r>
          </w:p>
          <w:p w:rsidR="000B1F59" w:rsidRPr="00303321" w:rsidRDefault="000B1F59" w:rsidP="00E60C0F">
            <w:pPr>
              <w:ind w:right="142" w:firstLine="258"/>
              <w:jc w:val="both"/>
              <w:rPr>
                <w:rFonts w:ascii="Arial" w:hAnsi="Arial" w:cs="Arial"/>
                <w:sz w:val="18"/>
                <w:szCs w:val="20"/>
                <w:lang w:val="en-US"/>
              </w:rPr>
            </w:pPr>
            <w:r w:rsidRPr="00303321">
              <w:rPr>
                <w:rFonts w:ascii="Arial" w:hAnsi="Arial" w:cs="Arial"/>
                <w:sz w:val="18"/>
                <w:szCs w:val="20"/>
                <w:lang w:val="en-US"/>
              </w:rPr>
              <w:t>2.2.13. Cancel accounting operations that were not finished for reasons not depending on the Depositary institution, in case of receiving of the Depositor’s cancellation order.</w:t>
            </w:r>
          </w:p>
          <w:p w:rsidR="000B1F59" w:rsidRPr="00303321" w:rsidRDefault="000B1F59" w:rsidP="00E60C0F">
            <w:pPr>
              <w:ind w:right="142" w:firstLine="258"/>
              <w:jc w:val="both"/>
              <w:rPr>
                <w:rFonts w:ascii="Arial" w:hAnsi="Arial" w:cs="Arial"/>
                <w:sz w:val="18"/>
                <w:szCs w:val="20"/>
                <w:lang w:val="en-US"/>
              </w:rPr>
            </w:pPr>
            <w:r w:rsidRPr="00303321">
              <w:rPr>
                <w:rFonts w:ascii="Arial" w:hAnsi="Arial" w:cs="Arial"/>
                <w:sz w:val="18"/>
                <w:szCs w:val="20"/>
                <w:lang w:val="en-US"/>
              </w:rPr>
              <w:t>2.2.14. To refuse in fulfilling accounting operations in case of the Depositor’s refusal to make changes to this Agreement according to legislation demands.</w:t>
            </w:r>
          </w:p>
          <w:p w:rsidR="000B1F59" w:rsidRPr="00303321" w:rsidRDefault="000B1F59" w:rsidP="00E60C0F">
            <w:pPr>
              <w:ind w:right="142" w:firstLine="258"/>
              <w:jc w:val="both"/>
              <w:rPr>
                <w:rFonts w:ascii="Arial" w:hAnsi="Arial" w:cs="Arial"/>
                <w:sz w:val="18"/>
                <w:szCs w:val="20"/>
                <w:lang w:val="en-US"/>
              </w:rPr>
            </w:pPr>
          </w:p>
          <w:p w:rsidR="000B1F59" w:rsidRPr="00303321" w:rsidRDefault="000B1F59" w:rsidP="00E60C0F">
            <w:pPr>
              <w:suppressAutoHyphens/>
              <w:ind w:firstLine="567"/>
              <w:jc w:val="both"/>
              <w:rPr>
                <w:rFonts w:ascii="Arial" w:hAnsi="Arial" w:cs="Arial"/>
                <w:b/>
                <w:bCs/>
                <w:sz w:val="18"/>
                <w:szCs w:val="18"/>
                <w:lang w:val="en-US" w:eastAsia="ar-SA"/>
              </w:rPr>
            </w:pPr>
            <w:r w:rsidRPr="00303321">
              <w:rPr>
                <w:rFonts w:ascii="Arial" w:hAnsi="Arial" w:cs="Arial"/>
                <w:b/>
                <w:bCs/>
                <w:sz w:val="18"/>
                <w:szCs w:val="18"/>
                <w:lang w:val="en-US" w:eastAsia="ar-SA"/>
              </w:rPr>
              <w:t>2.3. Depositor shall be obliged:</w:t>
            </w:r>
          </w:p>
          <w:p w:rsidR="000B1F59" w:rsidRPr="00303321" w:rsidRDefault="000B1F59" w:rsidP="00E60C0F">
            <w:pPr>
              <w:suppressAutoHyphens/>
              <w:jc w:val="both"/>
              <w:rPr>
                <w:rFonts w:ascii="Arial" w:hAnsi="Arial" w:cs="Arial"/>
                <w:sz w:val="18"/>
                <w:szCs w:val="18"/>
                <w:lang w:val="en-US" w:eastAsia="ar-SA"/>
              </w:rPr>
            </w:pPr>
            <w:r w:rsidRPr="00303321">
              <w:rPr>
                <w:rFonts w:ascii="Arial" w:hAnsi="Arial" w:cs="Arial"/>
                <w:sz w:val="18"/>
                <w:szCs w:val="18"/>
                <w:lang w:val="en-US" w:eastAsia="ar-SA"/>
              </w:rPr>
              <w:t>2.3.1.  To provide a Depository institution duly executed documents specified by law and internal documents  of Depository institution required for opening an account in securities within one working days after the conclusion of the Agreement.</w:t>
            </w:r>
          </w:p>
          <w:p w:rsidR="000B1F59" w:rsidRPr="00303321" w:rsidRDefault="000B1F59" w:rsidP="00E60C0F">
            <w:pPr>
              <w:suppressAutoHyphens/>
              <w:jc w:val="both"/>
              <w:rPr>
                <w:rFonts w:ascii="Arial" w:hAnsi="Arial" w:cs="Arial"/>
                <w:sz w:val="18"/>
                <w:szCs w:val="18"/>
                <w:lang w:val="en-US" w:eastAsia="ar-SA"/>
              </w:rPr>
            </w:pPr>
            <w:r w:rsidRPr="00303321">
              <w:rPr>
                <w:rFonts w:ascii="Arial" w:hAnsi="Arial" w:cs="Arial"/>
                <w:sz w:val="18"/>
                <w:szCs w:val="18"/>
                <w:lang w:val="en-US" w:eastAsia="ar-SA"/>
              </w:rPr>
              <w:t>2.3.2. Approve  a  manager of the account in securities.</w:t>
            </w:r>
          </w:p>
          <w:p w:rsidR="000B1F59" w:rsidRPr="00303321" w:rsidRDefault="000B1F59" w:rsidP="00E60C0F">
            <w:pPr>
              <w:suppressAutoHyphens/>
              <w:jc w:val="both"/>
              <w:rPr>
                <w:rFonts w:ascii="Arial" w:hAnsi="Arial" w:cs="Arial"/>
                <w:sz w:val="18"/>
                <w:szCs w:val="18"/>
                <w:lang w:val="en-US"/>
              </w:rPr>
            </w:pPr>
          </w:p>
          <w:p w:rsidR="000B1F59" w:rsidRPr="00303321" w:rsidRDefault="000B1F59" w:rsidP="00E60C0F">
            <w:pPr>
              <w:suppressAutoHyphens/>
              <w:jc w:val="both"/>
              <w:rPr>
                <w:rFonts w:ascii="Arial" w:hAnsi="Arial" w:cs="Arial"/>
                <w:sz w:val="18"/>
                <w:szCs w:val="18"/>
                <w:lang w:val="en-US" w:eastAsia="ar-SA"/>
              </w:rPr>
            </w:pPr>
            <w:r w:rsidRPr="00303321">
              <w:rPr>
                <w:rFonts w:ascii="Arial" w:hAnsi="Arial" w:cs="Arial"/>
                <w:sz w:val="18"/>
                <w:szCs w:val="18"/>
                <w:lang w:val="en-US" w:eastAsia="ar-SA"/>
              </w:rPr>
              <w:t>2.3.3. Comply with the requirements of internal documents  of Depository institution that govern the relationship between Depositor and Depository institution.</w:t>
            </w:r>
          </w:p>
          <w:p w:rsidR="000B1F59" w:rsidRPr="00303321" w:rsidRDefault="000B1F59" w:rsidP="00E60C0F">
            <w:pPr>
              <w:suppressAutoHyphens/>
              <w:jc w:val="both"/>
              <w:rPr>
                <w:rFonts w:ascii="Arial" w:hAnsi="Arial" w:cs="Arial"/>
                <w:sz w:val="18"/>
                <w:szCs w:val="18"/>
                <w:lang w:val="en-US" w:eastAsia="ar-SA"/>
              </w:rPr>
            </w:pPr>
            <w:r w:rsidRPr="00303321">
              <w:rPr>
                <w:rFonts w:ascii="Arial" w:hAnsi="Arial" w:cs="Arial"/>
                <w:sz w:val="18"/>
                <w:szCs w:val="18"/>
                <w:lang w:val="en-US" w:eastAsia="ar-SA"/>
              </w:rPr>
              <w:t>2.3.4. Timely and fully pay for services  of Depository institution in accordance with the terms and conditions stipulated by the Agreement, and the Tariffs established by the Depository institution.</w:t>
            </w:r>
          </w:p>
          <w:p w:rsidR="000B1F59" w:rsidRPr="00303321" w:rsidRDefault="000B1F59" w:rsidP="00E60C0F">
            <w:pPr>
              <w:suppressAutoHyphens/>
              <w:jc w:val="both"/>
              <w:rPr>
                <w:rFonts w:ascii="Arial" w:hAnsi="Arial" w:cs="Arial"/>
                <w:sz w:val="18"/>
                <w:szCs w:val="18"/>
                <w:lang w:eastAsia="ar-SA"/>
              </w:rPr>
            </w:pPr>
            <w:r w:rsidRPr="00303321">
              <w:rPr>
                <w:rFonts w:ascii="Arial" w:hAnsi="Arial" w:cs="Arial"/>
                <w:sz w:val="18"/>
                <w:szCs w:val="18"/>
                <w:lang w:val="en-US" w:eastAsia="ar-SA"/>
              </w:rPr>
              <w:t>2.3.5. Provide Depository institution documents that provided by the information and documents of Depository institution as required for submission or necessary for the performance of activities in accordance with law and the terms of the Agreement</w:t>
            </w:r>
            <w:r w:rsidRPr="00303321">
              <w:rPr>
                <w:rFonts w:ascii="Arial" w:hAnsi="Arial" w:cs="Arial"/>
                <w:sz w:val="18"/>
                <w:szCs w:val="18"/>
                <w:lang w:eastAsia="ar-SA"/>
              </w:rPr>
              <w:t>.</w:t>
            </w:r>
          </w:p>
          <w:p w:rsidR="000B1F59" w:rsidRPr="00303321" w:rsidRDefault="000B1F59" w:rsidP="00E60C0F">
            <w:pPr>
              <w:suppressAutoHyphens/>
              <w:jc w:val="both"/>
              <w:rPr>
                <w:rFonts w:ascii="Arial" w:hAnsi="Arial" w:cs="Arial"/>
                <w:sz w:val="18"/>
                <w:szCs w:val="18"/>
                <w:lang w:val="en-US" w:eastAsia="ar-SA"/>
              </w:rPr>
            </w:pPr>
            <w:r w:rsidRPr="00303321">
              <w:rPr>
                <w:rFonts w:ascii="Arial" w:hAnsi="Arial" w:cs="Arial"/>
                <w:sz w:val="18"/>
                <w:szCs w:val="18"/>
                <w:lang w:eastAsia="ar-SA"/>
              </w:rPr>
              <w:t xml:space="preserve">2.3.6. </w:t>
            </w:r>
            <w:r w:rsidRPr="00303321">
              <w:rPr>
                <w:rFonts w:ascii="Arial" w:hAnsi="Arial" w:cs="Arial"/>
                <w:sz w:val="18"/>
                <w:szCs w:val="18"/>
                <w:lang w:val="en-US" w:eastAsia="ar-SA"/>
              </w:rPr>
              <w:t xml:space="preserve">Provide information and documents status of tax residency and the status of tax residency of its ultimate beneficial owners at the request of the depositary institution (for legal entities), as well as other information and documents necessary for report about U.S. reportable accounts, including explanations and information related to the existence in the depositary institution of a reasonable, documented suspicion that the securities account is U.S. </w:t>
            </w:r>
            <w:bookmarkStart w:id="0" w:name="_Hlk57294556"/>
            <w:r w:rsidRPr="00303321">
              <w:rPr>
                <w:rFonts w:ascii="Arial" w:hAnsi="Arial" w:cs="Arial"/>
                <w:sz w:val="18"/>
                <w:szCs w:val="18"/>
                <w:lang w:val="en-US" w:eastAsia="ar-SA"/>
              </w:rPr>
              <w:t>reportable account</w:t>
            </w:r>
            <w:bookmarkEnd w:id="0"/>
            <w:r w:rsidRPr="00303321">
              <w:rPr>
                <w:rFonts w:ascii="Arial" w:hAnsi="Arial" w:cs="Arial"/>
                <w:sz w:val="18"/>
                <w:szCs w:val="18"/>
                <w:lang w:val="en-US" w:eastAsia="ar-SA"/>
              </w:rPr>
              <w:t>.</w:t>
            </w:r>
          </w:p>
          <w:p w:rsidR="000B1F59" w:rsidRPr="00303321" w:rsidRDefault="000B1F59" w:rsidP="00E60C0F">
            <w:pPr>
              <w:suppressAutoHyphens/>
              <w:jc w:val="both"/>
              <w:rPr>
                <w:rFonts w:ascii="Arial" w:hAnsi="Arial" w:cs="Arial"/>
                <w:sz w:val="18"/>
                <w:szCs w:val="18"/>
                <w:lang w:eastAsia="ar-SA"/>
              </w:rPr>
            </w:pPr>
          </w:p>
          <w:p w:rsidR="000B1F59" w:rsidRPr="00303321" w:rsidRDefault="000B1F59" w:rsidP="00E60C0F">
            <w:pPr>
              <w:suppressAutoHyphens/>
              <w:jc w:val="both"/>
              <w:rPr>
                <w:rFonts w:ascii="Arial" w:hAnsi="Arial" w:cs="Arial"/>
                <w:sz w:val="18"/>
                <w:szCs w:val="18"/>
                <w:lang w:val="en-US" w:eastAsia="ar-SA"/>
              </w:rPr>
            </w:pPr>
            <w:r w:rsidRPr="00303321">
              <w:rPr>
                <w:rFonts w:ascii="Arial" w:hAnsi="Arial" w:cs="Arial"/>
                <w:sz w:val="18"/>
                <w:szCs w:val="18"/>
                <w:lang w:val="en-US" w:eastAsia="ar-SA"/>
              </w:rPr>
              <w:t>2.3.</w:t>
            </w:r>
            <w:r w:rsidRPr="00303321">
              <w:rPr>
                <w:rFonts w:ascii="Arial" w:hAnsi="Arial" w:cs="Arial"/>
                <w:sz w:val="18"/>
                <w:szCs w:val="18"/>
                <w:lang w:eastAsia="ar-SA"/>
              </w:rPr>
              <w:t>7</w:t>
            </w:r>
            <w:r w:rsidRPr="00303321">
              <w:rPr>
                <w:rFonts w:ascii="Arial" w:hAnsi="Arial" w:cs="Arial"/>
                <w:sz w:val="18"/>
                <w:szCs w:val="18"/>
                <w:lang w:val="en-US" w:eastAsia="ar-SA"/>
              </w:rPr>
              <w:t xml:space="preserve">. In less than ten working days after making the appropriate changes to their information or documents provided to open an account in securities, provide </w:t>
            </w:r>
            <w:r w:rsidRPr="00303321">
              <w:rPr>
                <w:rFonts w:ascii="Arial" w:hAnsi="Arial" w:cs="Arial"/>
                <w:sz w:val="18"/>
                <w:szCs w:val="18"/>
                <w:lang w:val="en-US" w:eastAsia="ar-SA"/>
              </w:rPr>
              <w:lastRenderedPageBreak/>
              <w:t>information about these changes to Depository institution, including information about  changing status of tax residency and the status of tax residency of its ultimate beneficial owners</w:t>
            </w:r>
            <w:r w:rsidRPr="00303321">
              <w:rPr>
                <w:rFonts w:ascii="Arial" w:hAnsi="Arial" w:cs="Arial"/>
                <w:sz w:val="20"/>
                <w:szCs w:val="20"/>
                <w:lang w:val="en-US" w:eastAsia="ar-SA"/>
              </w:rPr>
              <w:t xml:space="preserve"> </w:t>
            </w:r>
            <w:r w:rsidRPr="00303321">
              <w:rPr>
                <w:rFonts w:ascii="Arial" w:hAnsi="Arial" w:cs="Arial"/>
                <w:sz w:val="18"/>
                <w:szCs w:val="18"/>
                <w:lang w:val="en-US" w:eastAsia="ar-SA"/>
              </w:rPr>
              <w:t>in accordance with the laws and internal documents of Depository institution, as well as inform about changing e-mail,  phone number.</w:t>
            </w:r>
          </w:p>
          <w:p w:rsidR="000B1F59" w:rsidRPr="00303321" w:rsidRDefault="000B1F59" w:rsidP="00E60C0F">
            <w:pPr>
              <w:suppressAutoHyphens/>
              <w:jc w:val="both"/>
              <w:rPr>
                <w:rFonts w:ascii="Arial" w:hAnsi="Arial" w:cs="Arial"/>
                <w:sz w:val="18"/>
                <w:szCs w:val="18"/>
                <w:lang w:val="en-US" w:eastAsia="ar-SA"/>
              </w:rPr>
            </w:pPr>
          </w:p>
          <w:p w:rsidR="000B1F59" w:rsidRPr="00303321" w:rsidRDefault="000B1F59" w:rsidP="00E60C0F">
            <w:pPr>
              <w:suppressAutoHyphens/>
              <w:jc w:val="both"/>
              <w:rPr>
                <w:rFonts w:ascii="Arial" w:hAnsi="Arial" w:cs="Arial"/>
                <w:sz w:val="18"/>
                <w:szCs w:val="18"/>
                <w:lang w:val="en-US" w:eastAsia="ar-SA"/>
              </w:rPr>
            </w:pPr>
            <w:r w:rsidRPr="00303321">
              <w:rPr>
                <w:rFonts w:ascii="Arial" w:hAnsi="Arial" w:cs="Arial"/>
                <w:sz w:val="18"/>
                <w:szCs w:val="18"/>
                <w:lang w:val="en-US" w:eastAsia="ar-SA"/>
              </w:rPr>
              <w:t>2.3.</w:t>
            </w:r>
            <w:r w:rsidRPr="00303321">
              <w:rPr>
                <w:rFonts w:ascii="Arial" w:hAnsi="Arial" w:cs="Arial"/>
                <w:sz w:val="18"/>
                <w:szCs w:val="18"/>
                <w:lang w:eastAsia="ar-SA"/>
              </w:rPr>
              <w:t>8</w:t>
            </w:r>
            <w:r w:rsidRPr="00303321">
              <w:rPr>
                <w:rFonts w:ascii="Arial" w:hAnsi="Arial" w:cs="Arial"/>
                <w:sz w:val="18"/>
                <w:szCs w:val="18"/>
                <w:lang w:val="en-US" w:eastAsia="ar-SA"/>
              </w:rPr>
              <w:t xml:space="preserve">. During sixty calendar days from the date of beginning of procedure of stopping by Depository institution  procedures for stopping of the professional activity on the </w:t>
            </w:r>
            <w:r w:rsidRPr="00303321">
              <w:rPr>
                <w:rFonts w:ascii="Arial" w:hAnsi="Arial" w:cs="Arial"/>
                <w:sz w:val="20"/>
                <w:szCs w:val="20"/>
                <w:lang w:val="en-US" w:eastAsia="ar-SA"/>
              </w:rPr>
              <w:t>capital</w:t>
            </w:r>
            <w:r w:rsidRPr="00303321">
              <w:rPr>
                <w:rFonts w:ascii="Arial" w:hAnsi="Arial" w:cs="Arial"/>
                <w:sz w:val="18"/>
                <w:szCs w:val="18"/>
                <w:lang w:val="en-US" w:eastAsia="ar-SA"/>
              </w:rPr>
              <w:t xml:space="preserve"> market - depository activities  of Depository institution in accordance with the legal act to stopping the depository activity of Depository institution to take all necessary steps to close an account in securities.</w:t>
            </w:r>
          </w:p>
          <w:p w:rsidR="000B1F59" w:rsidRPr="00303321" w:rsidRDefault="000B1F59" w:rsidP="00E60C0F">
            <w:pPr>
              <w:suppressAutoHyphens/>
              <w:jc w:val="both"/>
              <w:rPr>
                <w:rFonts w:ascii="Arial" w:hAnsi="Arial" w:cs="Arial"/>
                <w:sz w:val="18"/>
                <w:szCs w:val="18"/>
                <w:lang w:val="en-US" w:eastAsia="ar-SA"/>
              </w:rPr>
            </w:pPr>
          </w:p>
          <w:p w:rsidR="000B1F59" w:rsidRPr="00303321" w:rsidRDefault="000B1F59" w:rsidP="00E60C0F">
            <w:pPr>
              <w:suppressAutoHyphens/>
              <w:jc w:val="both"/>
              <w:rPr>
                <w:rFonts w:ascii="Arial" w:hAnsi="Arial" w:cs="Arial"/>
                <w:sz w:val="18"/>
                <w:szCs w:val="18"/>
                <w:lang w:val="en-US" w:eastAsia="ar-SA"/>
              </w:rPr>
            </w:pPr>
            <w:r w:rsidRPr="00303321">
              <w:rPr>
                <w:rFonts w:ascii="Arial" w:hAnsi="Arial" w:cs="Arial"/>
                <w:sz w:val="18"/>
                <w:szCs w:val="18"/>
                <w:lang w:val="en-US" w:eastAsia="ar-SA"/>
              </w:rPr>
              <w:t>2.3.</w:t>
            </w:r>
            <w:r w:rsidRPr="00303321">
              <w:rPr>
                <w:rFonts w:ascii="Arial" w:hAnsi="Arial" w:cs="Arial"/>
                <w:sz w:val="18"/>
                <w:szCs w:val="18"/>
                <w:lang w:eastAsia="ar-SA"/>
              </w:rPr>
              <w:t>9</w:t>
            </w:r>
            <w:r w:rsidRPr="00303321">
              <w:rPr>
                <w:rFonts w:ascii="Arial" w:hAnsi="Arial" w:cs="Arial"/>
                <w:sz w:val="18"/>
                <w:szCs w:val="18"/>
                <w:lang w:val="en-US" w:eastAsia="ar-SA"/>
              </w:rPr>
              <w:t xml:space="preserve">  Provide Depository institution documents in accordance with  the law or necessary for the performance  of activities according to this Agreements, well as for  identification of Depositor  or making operations. </w:t>
            </w:r>
          </w:p>
          <w:p w:rsidR="000B1F59" w:rsidRPr="00303321" w:rsidRDefault="000B1F59" w:rsidP="00E60C0F">
            <w:pPr>
              <w:suppressAutoHyphens/>
              <w:jc w:val="both"/>
              <w:rPr>
                <w:rFonts w:ascii="Arial" w:hAnsi="Arial" w:cs="Arial"/>
                <w:sz w:val="18"/>
                <w:szCs w:val="20"/>
              </w:rPr>
            </w:pPr>
          </w:p>
          <w:p w:rsidR="000B1F59" w:rsidRPr="00303321" w:rsidRDefault="000B1F59" w:rsidP="00E60C0F">
            <w:pPr>
              <w:suppressAutoHyphens/>
              <w:jc w:val="both"/>
              <w:rPr>
                <w:rFonts w:ascii="Arial" w:hAnsi="Arial" w:cs="Arial"/>
                <w:sz w:val="18"/>
                <w:szCs w:val="20"/>
              </w:rPr>
            </w:pPr>
          </w:p>
          <w:p w:rsidR="000B1F59" w:rsidRPr="00303321" w:rsidRDefault="000B1F59" w:rsidP="00E60C0F">
            <w:pPr>
              <w:suppressAutoHyphens/>
              <w:jc w:val="both"/>
              <w:rPr>
                <w:rFonts w:ascii="Arial" w:hAnsi="Arial" w:cs="Arial"/>
                <w:sz w:val="18"/>
                <w:szCs w:val="20"/>
              </w:rPr>
            </w:pPr>
          </w:p>
          <w:p w:rsidR="000B1F59" w:rsidRPr="00303321" w:rsidRDefault="000B1F59" w:rsidP="00E60C0F">
            <w:pPr>
              <w:suppressAutoHyphens/>
              <w:jc w:val="both"/>
              <w:rPr>
                <w:rFonts w:ascii="Arial" w:hAnsi="Arial" w:cs="Arial"/>
                <w:sz w:val="18"/>
                <w:szCs w:val="18"/>
              </w:rPr>
            </w:pPr>
            <w:r w:rsidRPr="00303321">
              <w:rPr>
                <w:rFonts w:ascii="Arial" w:hAnsi="Arial" w:cs="Arial"/>
                <w:sz w:val="18"/>
                <w:szCs w:val="18"/>
                <w:lang w:val="en-US"/>
              </w:rPr>
              <w:t>2.3.</w:t>
            </w:r>
            <w:r w:rsidRPr="00303321">
              <w:rPr>
                <w:rFonts w:ascii="Arial" w:hAnsi="Arial" w:cs="Arial"/>
                <w:sz w:val="18"/>
                <w:szCs w:val="18"/>
              </w:rPr>
              <w:t>10</w:t>
            </w:r>
            <w:r w:rsidRPr="00303321">
              <w:rPr>
                <w:rFonts w:ascii="Arial" w:hAnsi="Arial" w:cs="Arial"/>
                <w:sz w:val="18"/>
                <w:szCs w:val="18"/>
                <w:lang w:val="en-US"/>
              </w:rPr>
              <w:t>.</w:t>
            </w:r>
            <w:r w:rsidRPr="00303321">
              <w:rPr>
                <w:rFonts w:ascii="Arial" w:hAnsi="Arial" w:cs="Arial"/>
                <w:sz w:val="18"/>
                <w:szCs w:val="20"/>
              </w:rPr>
              <w:t xml:space="preserve"> provide to the depositary institution for settlement of transactions with securities in compliance with the principle of "supply of securities against payments" information on the investment form, which the depositary has been granted authority to carry out transactions with securities in the interest of the depositary, with the aim of further providing such information to the Central Depositary and persons conducting clearing activities, for its display in the internal accounting system of such persons</w:t>
            </w:r>
          </w:p>
          <w:p w:rsidR="000B1F59" w:rsidRPr="00303321" w:rsidRDefault="000B1F59" w:rsidP="00E60C0F">
            <w:pPr>
              <w:suppressAutoHyphens/>
              <w:jc w:val="both"/>
              <w:rPr>
                <w:rFonts w:ascii="Arial" w:hAnsi="Arial" w:cs="Arial"/>
                <w:sz w:val="18"/>
                <w:szCs w:val="18"/>
                <w:lang w:val="en-US" w:eastAsia="ar-SA"/>
              </w:rPr>
            </w:pPr>
            <w:r w:rsidRPr="00303321">
              <w:rPr>
                <w:rFonts w:ascii="Arial" w:hAnsi="Arial" w:cs="Arial"/>
                <w:sz w:val="18"/>
                <w:szCs w:val="18"/>
              </w:rPr>
              <w:t xml:space="preserve">2.3.11. </w:t>
            </w:r>
            <w:r w:rsidRPr="00303321">
              <w:rPr>
                <w:rFonts w:ascii="Arial" w:hAnsi="Arial" w:cs="Arial"/>
                <w:sz w:val="18"/>
                <w:szCs w:val="18"/>
                <w:lang w:val="en-US"/>
              </w:rPr>
              <w:t xml:space="preserve">give timely and fully completed document for refining </w:t>
            </w:r>
            <w:r w:rsidRPr="00303321">
              <w:rPr>
                <w:rFonts w:ascii="Arial" w:hAnsi="Arial" w:cs="Arial"/>
                <w:sz w:val="18"/>
                <w:szCs w:val="18"/>
                <w:lang w:val="en-US" w:eastAsia="ar-SA"/>
              </w:rPr>
              <w:t>the information for identification  in accordance with internal documents  of Depository institution and legislation.</w:t>
            </w:r>
          </w:p>
          <w:p w:rsidR="000B1F59" w:rsidRPr="00303321" w:rsidRDefault="000B1F59" w:rsidP="00E60C0F">
            <w:pPr>
              <w:suppressAutoHyphens/>
              <w:jc w:val="both"/>
              <w:rPr>
                <w:rFonts w:ascii="Arial" w:hAnsi="Arial" w:cs="Arial"/>
                <w:sz w:val="20"/>
                <w:szCs w:val="20"/>
                <w:lang w:val="en-US" w:eastAsia="ar-SA"/>
              </w:rPr>
            </w:pPr>
          </w:p>
          <w:p w:rsidR="000B1F59" w:rsidRPr="00303321" w:rsidRDefault="000B1F59" w:rsidP="00E60C0F">
            <w:pPr>
              <w:suppressAutoHyphens/>
              <w:jc w:val="both"/>
              <w:rPr>
                <w:rFonts w:ascii="Arial" w:hAnsi="Arial" w:cs="Arial"/>
                <w:sz w:val="18"/>
                <w:szCs w:val="20"/>
                <w:lang w:val="en-US"/>
              </w:rPr>
            </w:pPr>
          </w:p>
          <w:p w:rsidR="000B1F59" w:rsidRPr="00303321" w:rsidRDefault="000B1F59" w:rsidP="00E60C0F">
            <w:pPr>
              <w:suppressAutoHyphens/>
              <w:ind w:firstLine="567"/>
              <w:jc w:val="both"/>
              <w:rPr>
                <w:rFonts w:ascii="Arial" w:hAnsi="Arial" w:cs="Arial"/>
                <w:b/>
                <w:bCs/>
                <w:sz w:val="18"/>
                <w:szCs w:val="18"/>
                <w:lang w:eastAsia="ar-SA"/>
              </w:rPr>
            </w:pPr>
            <w:r w:rsidRPr="00303321">
              <w:rPr>
                <w:rFonts w:ascii="Arial" w:hAnsi="Arial" w:cs="Arial"/>
                <w:b/>
                <w:bCs/>
                <w:sz w:val="18"/>
                <w:szCs w:val="18"/>
                <w:lang w:eastAsia="ar-SA"/>
              </w:rPr>
              <w:t>2.4. Depositor have right:</w:t>
            </w:r>
          </w:p>
          <w:p w:rsidR="000B1F59" w:rsidRPr="00303321" w:rsidRDefault="000B1F59" w:rsidP="00E60C0F">
            <w:pPr>
              <w:suppressAutoHyphens/>
              <w:jc w:val="both"/>
              <w:rPr>
                <w:rFonts w:ascii="Arial" w:hAnsi="Arial" w:cs="Arial"/>
                <w:bCs/>
                <w:sz w:val="18"/>
                <w:szCs w:val="18"/>
                <w:lang w:eastAsia="ar-SA"/>
              </w:rPr>
            </w:pPr>
            <w:r w:rsidRPr="00303321">
              <w:rPr>
                <w:rFonts w:ascii="Arial" w:hAnsi="Arial" w:cs="Arial"/>
                <w:bCs/>
                <w:sz w:val="18"/>
                <w:szCs w:val="18"/>
                <w:lang w:eastAsia="ar-SA"/>
              </w:rPr>
              <w:t>2.4.1. Approve  an administrator of the account in securities.</w:t>
            </w:r>
          </w:p>
          <w:p w:rsidR="000B1F59" w:rsidRPr="00303321" w:rsidRDefault="000B1F59" w:rsidP="00E60C0F">
            <w:pPr>
              <w:suppressAutoHyphens/>
              <w:jc w:val="both"/>
              <w:rPr>
                <w:rFonts w:ascii="Arial" w:hAnsi="Arial" w:cs="Arial"/>
                <w:bCs/>
                <w:sz w:val="18"/>
                <w:szCs w:val="18"/>
                <w:lang w:eastAsia="ar-SA"/>
              </w:rPr>
            </w:pPr>
            <w:r w:rsidRPr="00303321">
              <w:rPr>
                <w:rFonts w:ascii="Arial" w:hAnsi="Arial" w:cs="Arial"/>
                <w:bCs/>
                <w:sz w:val="18"/>
                <w:szCs w:val="18"/>
                <w:lang w:eastAsia="ar-SA"/>
              </w:rPr>
              <w:tab/>
            </w:r>
          </w:p>
          <w:p w:rsidR="000B1F59" w:rsidRPr="00303321" w:rsidRDefault="000B1F59" w:rsidP="00E60C0F">
            <w:pPr>
              <w:suppressAutoHyphens/>
              <w:jc w:val="both"/>
              <w:rPr>
                <w:rFonts w:ascii="Arial" w:hAnsi="Arial" w:cs="Arial"/>
                <w:bCs/>
                <w:sz w:val="18"/>
                <w:szCs w:val="18"/>
                <w:lang w:eastAsia="ar-SA"/>
              </w:rPr>
            </w:pPr>
            <w:r w:rsidRPr="00303321">
              <w:rPr>
                <w:rFonts w:ascii="Arial" w:hAnsi="Arial" w:cs="Arial"/>
                <w:bCs/>
                <w:sz w:val="18"/>
                <w:szCs w:val="18"/>
                <w:lang w:eastAsia="ar-SA"/>
              </w:rPr>
              <w:t>2.4.2. get information about securities, right on securities that are registered on the account in securities in accordance with this Agreement;</w:t>
            </w:r>
          </w:p>
          <w:p w:rsidR="000B1F59" w:rsidRPr="00303321" w:rsidRDefault="000B1F59" w:rsidP="00E60C0F">
            <w:pPr>
              <w:suppressAutoHyphens/>
              <w:jc w:val="both"/>
              <w:rPr>
                <w:rFonts w:ascii="Arial" w:hAnsi="Arial" w:cs="Arial"/>
                <w:bCs/>
                <w:sz w:val="18"/>
                <w:szCs w:val="18"/>
                <w:lang w:eastAsia="ar-SA"/>
              </w:rPr>
            </w:pPr>
          </w:p>
          <w:p w:rsidR="000B1F59" w:rsidRPr="00303321" w:rsidRDefault="000B1F59" w:rsidP="00E60C0F">
            <w:pPr>
              <w:suppressAutoHyphens/>
              <w:jc w:val="both"/>
              <w:rPr>
                <w:rFonts w:ascii="Arial" w:hAnsi="Arial" w:cs="Arial"/>
                <w:bCs/>
                <w:sz w:val="18"/>
                <w:szCs w:val="18"/>
                <w:lang w:eastAsia="ar-SA"/>
              </w:rPr>
            </w:pPr>
            <w:r w:rsidRPr="00303321">
              <w:rPr>
                <w:rFonts w:ascii="Arial" w:hAnsi="Arial" w:cs="Arial"/>
                <w:bCs/>
                <w:sz w:val="18"/>
                <w:szCs w:val="18"/>
                <w:lang w:eastAsia="ar-SA"/>
              </w:rPr>
              <w:t>2.4.3. Transfer your own power to open an account  in securities to another person authorized to act on his behalf under the legislation specified competence.</w:t>
            </w:r>
          </w:p>
          <w:p w:rsidR="000B1F59" w:rsidRPr="00303321" w:rsidRDefault="000B1F59" w:rsidP="00E60C0F">
            <w:pPr>
              <w:suppressAutoHyphens/>
              <w:jc w:val="both"/>
              <w:rPr>
                <w:rFonts w:ascii="Arial" w:hAnsi="Arial" w:cs="Arial"/>
                <w:sz w:val="20"/>
                <w:szCs w:val="20"/>
                <w:lang w:eastAsia="ar-SA"/>
              </w:rPr>
            </w:pPr>
            <w:r w:rsidRPr="00303321">
              <w:rPr>
                <w:rFonts w:ascii="Arial" w:hAnsi="Arial" w:cs="Arial"/>
                <w:sz w:val="20"/>
                <w:szCs w:val="20"/>
                <w:lang w:val="en-US" w:eastAsia="ar-SA"/>
              </w:rPr>
              <w:t>2.4.4.</w:t>
            </w:r>
            <w:r w:rsidRPr="00303321">
              <w:rPr>
                <w:rFonts w:ascii="Arial" w:hAnsi="Arial" w:cs="Arial"/>
                <w:sz w:val="20"/>
                <w:szCs w:val="20"/>
                <w:lang w:eastAsia="ar-SA"/>
              </w:rPr>
              <w:t>To receive information about conditions and procedure of the depositary institution, taking into account the requirements established in Part 1 of Article 12 of the Law of Ukraine "On Financial Services and State Regulation of the Financial Services Market".</w:t>
            </w:r>
          </w:p>
          <w:p w:rsidR="000B1F59" w:rsidRPr="00303321" w:rsidRDefault="000B1F59" w:rsidP="00E60C0F">
            <w:pPr>
              <w:suppressAutoHyphens/>
              <w:jc w:val="both"/>
              <w:rPr>
                <w:rFonts w:ascii="Arial" w:hAnsi="Arial" w:cs="Arial"/>
                <w:bCs/>
                <w:sz w:val="18"/>
                <w:szCs w:val="18"/>
                <w:lang w:eastAsia="ar-SA"/>
              </w:rPr>
            </w:pPr>
          </w:p>
          <w:p w:rsidR="000B1F59" w:rsidRPr="00303321" w:rsidRDefault="000B1F59" w:rsidP="00E60C0F">
            <w:pPr>
              <w:suppressAutoHyphens/>
              <w:jc w:val="both"/>
              <w:rPr>
                <w:rFonts w:ascii="Arial" w:hAnsi="Arial" w:cs="Arial"/>
                <w:b/>
                <w:bCs/>
                <w:sz w:val="18"/>
                <w:szCs w:val="18"/>
                <w:lang w:eastAsia="ar-SA"/>
              </w:rPr>
            </w:pPr>
            <w:r w:rsidRPr="00303321">
              <w:rPr>
                <w:rFonts w:ascii="Arial" w:hAnsi="Arial" w:cs="Arial"/>
                <w:b/>
                <w:bCs/>
                <w:sz w:val="18"/>
                <w:szCs w:val="18"/>
                <w:lang w:eastAsia="ar-SA"/>
              </w:rPr>
              <w:t xml:space="preserve">2.5. </w:t>
            </w:r>
            <w:hyperlink r:id="rId6" w:history="1">
              <w:r w:rsidRPr="00303321">
                <w:rPr>
                  <w:rFonts w:ascii="Arial" w:hAnsi="Arial" w:cs="Arial"/>
                  <w:b/>
                  <w:bCs/>
                  <w:sz w:val="18"/>
                  <w:szCs w:val="18"/>
                  <w:lang w:eastAsia="ar-SA"/>
                </w:rPr>
                <w:t>Mutual</w:t>
              </w:r>
            </w:hyperlink>
            <w:r w:rsidRPr="00303321">
              <w:rPr>
                <w:rFonts w:ascii="Arial" w:hAnsi="Arial" w:cs="Arial"/>
                <w:b/>
                <w:bCs/>
                <w:sz w:val="18"/>
                <w:szCs w:val="18"/>
                <w:lang w:eastAsia="ar-SA"/>
              </w:rPr>
              <w:t xml:space="preserve"> </w:t>
            </w:r>
            <w:hyperlink r:id="rId7" w:history="1">
              <w:r w:rsidRPr="00303321">
                <w:rPr>
                  <w:rFonts w:ascii="Arial" w:hAnsi="Arial" w:cs="Arial"/>
                  <w:b/>
                  <w:bCs/>
                  <w:sz w:val="18"/>
                  <w:szCs w:val="18"/>
                  <w:lang w:eastAsia="ar-SA"/>
                </w:rPr>
                <w:t>duties</w:t>
              </w:r>
            </w:hyperlink>
            <w:r w:rsidRPr="00303321">
              <w:rPr>
                <w:rFonts w:ascii="Arial" w:hAnsi="Arial" w:cs="Arial"/>
                <w:b/>
                <w:bCs/>
                <w:sz w:val="18"/>
                <w:szCs w:val="18"/>
                <w:lang w:eastAsia="ar-SA"/>
              </w:rPr>
              <w:t>:</w:t>
            </w:r>
          </w:p>
          <w:p w:rsidR="000B1F59" w:rsidRPr="00303321" w:rsidRDefault="000B1F59" w:rsidP="00E60C0F">
            <w:pPr>
              <w:suppressAutoHyphens/>
              <w:jc w:val="both"/>
              <w:rPr>
                <w:rFonts w:ascii="Arial" w:hAnsi="Arial" w:cs="Arial"/>
                <w:sz w:val="18"/>
                <w:szCs w:val="20"/>
                <w:lang w:val="en-US"/>
              </w:rPr>
            </w:pPr>
            <w:r w:rsidRPr="00303321">
              <w:rPr>
                <w:rFonts w:ascii="Arial" w:hAnsi="Arial" w:cs="Arial"/>
                <w:bCs/>
                <w:sz w:val="18"/>
                <w:szCs w:val="18"/>
                <w:lang w:eastAsia="ar-SA"/>
              </w:rPr>
              <w:t>2.5.1. The parties are obliged to fulfill the responsibilities properly and to promote one another in their realization.</w:t>
            </w:r>
          </w:p>
        </w:tc>
      </w:tr>
      <w:tr w:rsidR="000B1F59" w:rsidRPr="00303321" w:rsidTr="00E60C0F">
        <w:tc>
          <w:tcPr>
            <w:tcW w:w="5327" w:type="dxa"/>
          </w:tcPr>
          <w:p w:rsidR="000B1F59" w:rsidRPr="00303321" w:rsidRDefault="000B1F59" w:rsidP="00E60C0F">
            <w:pPr>
              <w:suppressAutoHyphens/>
              <w:ind w:firstLine="258"/>
              <w:jc w:val="both"/>
              <w:rPr>
                <w:rFonts w:ascii="Arial" w:hAnsi="Arial" w:cs="Arial"/>
                <w:b/>
                <w:bCs/>
                <w:sz w:val="18"/>
                <w:szCs w:val="20"/>
                <w:lang w:eastAsia="ar-SA"/>
              </w:rPr>
            </w:pPr>
            <w:r w:rsidRPr="00303321">
              <w:rPr>
                <w:rFonts w:ascii="Arial" w:hAnsi="Arial" w:cs="Arial"/>
                <w:b/>
                <w:bCs/>
                <w:sz w:val="18"/>
                <w:szCs w:val="20"/>
                <w:lang w:eastAsia="ar-SA"/>
              </w:rPr>
              <w:lastRenderedPageBreak/>
              <w:t>III. ПОРЯДОК ОТРИМАННЯ РОЗПОРЯДЖЕНЬ ТА ОБМІНУ ІНФОРМАЦІЄЮ.</w:t>
            </w:r>
          </w:p>
        </w:tc>
        <w:tc>
          <w:tcPr>
            <w:tcW w:w="5103" w:type="dxa"/>
          </w:tcPr>
          <w:p w:rsidR="000B1F59" w:rsidRPr="00303321" w:rsidRDefault="000B1F59" w:rsidP="00E60C0F">
            <w:pPr>
              <w:ind w:left="83" w:right="142" w:firstLine="258"/>
              <w:jc w:val="both"/>
              <w:rPr>
                <w:rFonts w:ascii="Arial" w:hAnsi="Arial" w:cs="Arial"/>
                <w:b/>
                <w:sz w:val="18"/>
                <w:szCs w:val="20"/>
                <w:lang w:val="en-US"/>
              </w:rPr>
            </w:pPr>
            <w:r w:rsidRPr="00303321">
              <w:rPr>
                <w:rFonts w:ascii="Arial" w:hAnsi="Arial" w:cs="Arial"/>
                <w:b/>
                <w:sz w:val="18"/>
                <w:szCs w:val="20"/>
                <w:lang w:val="en-US"/>
              </w:rPr>
              <w:t xml:space="preserve">III. </w:t>
            </w:r>
            <w:r w:rsidRPr="00303321">
              <w:rPr>
                <w:rFonts w:ascii="Arial" w:hAnsi="Arial" w:cs="Arial"/>
                <w:b/>
                <w:caps/>
                <w:sz w:val="18"/>
                <w:szCs w:val="20"/>
                <w:lang w:val="en-US"/>
              </w:rPr>
              <w:t>Procedures of receiving of the orders and exchange of information.</w:t>
            </w:r>
          </w:p>
        </w:tc>
      </w:tr>
      <w:tr w:rsidR="000B1F59" w:rsidRPr="00303321" w:rsidTr="00E60C0F">
        <w:tc>
          <w:tcPr>
            <w:tcW w:w="5327" w:type="dxa"/>
          </w:tcPr>
          <w:p w:rsidR="000B1F59" w:rsidRPr="00303321" w:rsidRDefault="000B1F59" w:rsidP="00E60C0F">
            <w:pPr>
              <w:tabs>
                <w:tab w:val="left" w:pos="0"/>
                <w:tab w:val="left" w:pos="1134"/>
              </w:tabs>
              <w:suppressAutoHyphens/>
              <w:ind w:firstLine="258"/>
              <w:jc w:val="both"/>
              <w:rPr>
                <w:rFonts w:ascii="Arial" w:hAnsi="Arial" w:cs="Arial"/>
                <w:sz w:val="18"/>
                <w:szCs w:val="20"/>
                <w:lang w:eastAsia="ar-SA"/>
              </w:rPr>
            </w:pPr>
            <w:r w:rsidRPr="00303321">
              <w:rPr>
                <w:rFonts w:ascii="Arial" w:hAnsi="Arial" w:cs="Arial"/>
                <w:sz w:val="18"/>
                <w:szCs w:val="20"/>
                <w:lang w:eastAsia="ar-SA"/>
              </w:rPr>
              <w:t>3.1. Обслуговування операцій з цінними паперами здійснюються депозитарною установою за письмовим розпорядженням Депонента, керуючого або розпорядника його рахунком.</w:t>
            </w:r>
          </w:p>
          <w:p w:rsidR="000B1F59" w:rsidRPr="00303321" w:rsidRDefault="000B1F59" w:rsidP="00E60C0F">
            <w:pPr>
              <w:tabs>
                <w:tab w:val="left" w:pos="0"/>
                <w:tab w:val="left" w:pos="1134"/>
              </w:tabs>
              <w:suppressAutoHyphens/>
              <w:ind w:firstLine="258"/>
              <w:jc w:val="both"/>
              <w:rPr>
                <w:rFonts w:ascii="Arial" w:hAnsi="Arial" w:cs="Arial"/>
                <w:sz w:val="18"/>
                <w:szCs w:val="20"/>
                <w:lang w:eastAsia="ar-SA"/>
              </w:rPr>
            </w:pPr>
            <w:r w:rsidRPr="00303321">
              <w:rPr>
                <w:rFonts w:ascii="Arial" w:hAnsi="Arial" w:cs="Arial"/>
                <w:sz w:val="18"/>
                <w:szCs w:val="20"/>
                <w:lang w:eastAsia="ar-SA"/>
              </w:rPr>
              <w:t>3.2. Особливості складання розпоряджень Депонента встановлені нормами і правилами обліку цінних паперів, затвердженими Національною комісією з цінних паперів та фондового ринку, та внутрішніми документами депозитарної установи.</w:t>
            </w:r>
          </w:p>
          <w:p w:rsidR="000B1F59" w:rsidRPr="00303321" w:rsidRDefault="000B1F59" w:rsidP="00E60C0F">
            <w:pPr>
              <w:tabs>
                <w:tab w:val="left" w:pos="0"/>
                <w:tab w:val="left" w:pos="1134"/>
              </w:tabs>
              <w:suppressAutoHyphens/>
              <w:ind w:firstLine="258"/>
              <w:jc w:val="both"/>
              <w:rPr>
                <w:rFonts w:ascii="Arial" w:hAnsi="Arial" w:cs="Arial"/>
                <w:sz w:val="18"/>
                <w:szCs w:val="20"/>
                <w:lang w:eastAsia="ar-SA"/>
              </w:rPr>
            </w:pPr>
            <w:r w:rsidRPr="00303321">
              <w:rPr>
                <w:rFonts w:ascii="Arial" w:hAnsi="Arial" w:cs="Arial"/>
                <w:sz w:val="18"/>
                <w:szCs w:val="20"/>
                <w:lang w:eastAsia="ar-SA"/>
              </w:rPr>
              <w:t>3.3. Розпорядження надаються депозитарній установі у паперовому вигляді:</w:t>
            </w:r>
          </w:p>
          <w:p w:rsidR="000B1F59" w:rsidRPr="00303321" w:rsidRDefault="000B1F59" w:rsidP="00E60C0F">
            <w:pPr>
              <w:tabs>
                <w:tab w:val="left" w:pos="0"/>
              </w:tabs>
              <w:suppressAutoHyphens/>
              <w:ind w:firstLine="258"/>
              <w:jc w:val="both"/>
              <w:rPr>
                <w:rFonts w:ascii="Arial" w:hAnsi="Arial" w:cs="Arial"/>
                <w:sz w:val="18"/>
                <w:szCs w:val="20"/>
                <w:lang w:eastAsia="ar-SA"/>
              </w:rPr>
            </w:pPr>
            <w:r w:rsidRPr="00303321">
              <w:rPr>
                <w:rFonts w:ascii="Arial" w:hAnsi="Arial" w:cs="Arial"/>
                <w:sz w:val="18"/>
                <w:szCs w:val="20"/>
                <w:lang w:eastAsia="ar-SA"/>
              </w:rPr>
              <w:t>-особисто при зверненні Депонента, керуючого або розпорядника його рахунком;</w:t>
            </w:r>
          </w:p>
          <w:p w:rsidR="000B1F59" w:rsidRPr="00303321" w:rsidRDefault="000B1F59" w:rsidP="00E60C0F">
            <w:pPr>
              <w:tabs>
                <w:tab w:val="left" w:pos="0"/>
              </w:tabs>
              <w:suppressAutoHyphens/>
              <w:ind w:firstLine="258"/>
              <w:jc w:val="both"/>
              <w:rPr>
                <w:rFonts w:ascii="Arial" w:hAnsi="Arial" w:cs="Arial"/>
                <w:sz w:val="18"/>
                <w:szCs w:val="20"/>
                <w:lang w:eastAsia="ar-SA"/>
              </w:rPr>
            </w:pPr>
            <w:r w:rsidRPr="00303321">
              <w:rPr>
                <w:rFonts w:ascii="Arial" w:hAnsi="Arial" w:cs="Arial"/>
                <w:sz w:val="18"/>
                <w:szCs w:val="20"/>
                <w:lang w:eastAsia="ar-SA"/>
              </w:rPr>
              <w:t>-поштою або кур’єрським зв’язком.</w:t>
            </w:r>
          </w:p>
          <w:p w:rsidR="000B1F59" w:rsidRPr="00303321" w:rsidRDefault="000B1F59" w:rsidP="00E60C0F">
            <w:pPr>
              <w:tabs>
                <w:tab w:val="left" w:pos="0"/>
                <w:tab w:val="left" w:pos="1134"/>
              </w:tabs>
              <w:suppressAutoHyphens/>
              <w:ind w:firstLine="258"/>
              <w:jc w:val="both"/>
              <w:rPr>
                <w:rFonts w:ascii="Arial" w:hAnsi="Arial" w:cs="Arial"/>
                <w:sz w:val="18"/>
                <w:szCs w:val="20"/>
                <w:lang w:eastAsia="ar-SA"/>
              </w:rPr>
            </w:pPr>
            <w:r w:rsidRPr="00303321">
              <w:rPr>
                <w:rFonts w:ascii="Arial" w:hAnsi="Arial" w:cs="Arial"/>
                <w:sz w:val="18"/>
                <w:szCs w:val="20"/>
                <w:lang w:eastAsia="ar-SA"/>
              </w:rPr>
              <w:t xml:space="preserve">3.4. Розпорядження має бути підписано Депонентом або керуючим чи розпорядником його рахунком, по яким до </w:t>
            </w:r>
            <w:r w:rsidRPr="00303321">
              <w:rPr>
                <w:rFonts w:ascii="Arial" w:hAnsi="Arial" w:cs="Arial"/>
                <w:sz w:val="18"/>
                <w:szCs w:val="20"/>
                <w:lang w:eastAsia="ar-SA"/>
              </w:rPr>
              <w:lastRenderedPageBreak/>
              <w:t>депозитарної установи надано відповідну картку зразків підписів, довіреність та передбачені вимогами чинного законодавства документи щодо ідентифікації.</w:t>
            </w:r>
          </w:p>
          <w:p w:rsidR="000B1F59" w:rsidRPr="00303321" w:rsidRDefault="000B1F59" w:rsidP="00E60C0F">
            <w:pPr>
              <w:tabs>
                <w:tab w:val="left" w:pos="0"/>
                <w:tab w:val="left" w:pos="1134"/>
              </w:tabs>
              <w:suppressAutoHyphens/>
              <w:ind w:firstLine="258"/>
              <w:jc w:val="both"/>
              <w:rPr>
                <w:rFonts w:ascii="Arial" w:hAnsi="Arial" w:cs="Arial"/>
                <w:sz w:val="18"/>
                <w:szCs w:val="20"/>
                <w:lang w:eastAsia="ar-SA"/>
              </w:rPr>
            </w:pPr>
            <w:r w:rsidRPr="00303321">
              <w:rPr>
                <w:rFonts w:ascii="Arial" w:hAnsi="Arial" w:cs="Arial"/>
                <w:sz w:val="18"/>
                <w:szCs w:val="20"/>
                <w:lang w:eastAsia="ar-SA"/>
              </w:rPr>
              <w:t>3.5. Депозитарна установа приймає до виконання тільки ті розпорядження Депонента, які підтверджені підписом депонента, або керуючого чи розпорядника його рахунком. Достовірність підписів на розпорядженнях Депонентів підтверджується шляхом зіставлення підписів у розпорядженні із зразками підписів у картці із зразками підписів та відбитком печатки (у разі наявності).</w:t>
            </w:r>
          </w:p>
          <w:p w:rsidR="000B1F59" w:rsidRPr="00303321" w:rsidRDefault="000B1F59" w:rsidP="00E60C0F">
            <w:pPr>
              <w:tabs>
                <w:tab w:val="left" w:pos="0"/>
                <w:tab w:val="left" w:pos="1134"/>
              </w:tabs>
              <w:suppressAutoHyphens/>
              <w:ind w:firstLine="258"/>
              <w:jc w:val="both"/>
              <w:rPr>
                <w:rFonts w:ascii="Arial" w:hAnsi="Arial" w:cs="Arial"/>
                <w:sz w:val="18"/>
                <w:szCs w:val="20"/>
                <w:lang w:eastAsia="ar-SA"/>
              </w:rPr>
            </w:pPr>
            <w:r w:rsidRPr="00303321">
              <w:rPr>
                <w:rFonts w:ascii="Arial" w:hAnsi="Arial" w:cs="Arial"/>
                <w:sz w:val="18"/>
                <w:szCs w:val="20"/>
                <w:lang w:eastAsia="ar-SA"/>
              </w:rPr>
              <w:t>3.6. Розпорядження повинні бути надані депозитарній установі без виправлення тексту, з чітким відбитком печатки за підписом Депонента, або керуючого чи розпорядника його рахунком.</w:t>
            </w:r>
          </w:p>
          <w:p w:rsidR="000B1F59" w:rsidRPr="00303321" w:rsidRDefault="000B1F59" w:rsidP="00E60C0F">
            <w:pPr>
              <w:tabs>
                <w:tab w:val="left" w:pos="0"/>
                <w:tab w:val="left" w:pos="1134"/>
              </w:tabs>
              <w:suppressAutoHyphens/>
              <w:ind w:firstLine="258"/>
              <w:jc w:val="both"/>
              <w:rPr>
                <w:rFonts w:ascii="Arial" w:hAnsi="Arial" w:cs="Arial"/>
                <w:sz w:val="18"/>
                <w:szCs w:val="20"/>
                <w:lang w:eastAsia="ar-SA"/>
              </w:rPr>
            </w:pPr>
            <w:r w:rsidRPr="00303321">
              <w:rPr>
                <w:rFonts w:ascii="Arial" w:hAnsi="Arial" w:cs="Arial"/>
                <w:sz w:val="18"/>
                <w:szCs w:val="20"/>
                <w:lang w:eastAsia="ar-SA"/>
              </w:rPr>
              <w:t>3.7. Розпорядження Депонентів повинні повністю розкривати зміст виконання операцій з рахунками в цінних паперах та відповідати чинному законодавству України.</w:t>
            </w:r>
          </w:p>
          <w:p w:rsidR="000B1F59" w:rsidRPr="00303321" w:rsidRDefault="000B1F59" w:rsidP="00E60C0F">
            <w:pPr>
              <w:tabs>
                <w:tab w:val="left" w:pos="0"/>
                <w:tab w:val="left" w:pos="1134"/>
              </w:tabs>
              <w:suppressAutoHyphens/>
              <w:ind w:firstLine="258"/>
              <w:jc w:val="both"/>
              <w:rPr>
                <w:rFonts w:ascii="Arial" w:hAnsi="Arial" w:cs="Arial"/>
                <w:sz w:val="18"/>
                <w:szCs w:val="20"/>
                <w:lang w:eastAsia="ar-SA"/>
              </w:rPr>
            </w:pPr>
            <w:r w:rsidRPr="00303321">
              <w:rPr>
                <w:rFonts w:ascii="Arial" w:hAnsi="Arial" w:cs="Arial"/>
                <w:sz w:val="18"/>
                <w:szCs w:val="20"/>
                <w:lang w:eastAsia="ar-SA"/>
              </w:rPr>
              <w:t>3.8. Обмін інформацією між Сторонами здійснюється шляхом направлення кур’єром, поштою, або надання особисто чи через уповноваженого представника письмових повідомлень, оформлених відповідно до вимог чинного законодавства та внутрішніх документів депозитарної установи.</w:t>
            </w:r>
          </w:p>
          <w:p w:rsidR="000B1F59" w:rsidRPr="00303321" w:rsidRDefault="000B1F59" w:rsidP="00E60C0F">
            <w:pPr>
              <w:tabs>
                <w:tab w:val="left" w:pos="0"/>
                <w:tab w:val="left" w:pos="1134"/>
              </w:tabs>
              <w:suppressAutoHyphens/>
              <w:ind w:firstLine="258"/>
              <w:jc w:val="both"/>
              <w:rPr>
                <w:rFonts w:ascii="Arial" w:hAnsi="Arial" w:cs="Arial"/>
                <w:sz w:val="18"/>
                <w:szCs w:val="20"/>
                <w:lang w:eastAsia="ar-SA"/>
              </w:rPr>
            </w:pPr>
            <w:r w:rsidRPr="00303321">
              <w:rPr>
                <w:rFonts w:ascii="Arial" w:hAnsi="Arial" w:cs="Arial"/>
                <w:sz w:val="18"/>
                <w:szCs w:val="20"/>
                <w:lang w:eastAsia="ar-SA"/>
              </w:rPr>
              <w:t xml:space="preserve">3.9. Сторони підтверджують достовірність підписів на розпорядженнях Депонента способом звірки підпису Депонента або розпорядник рахунку з карткою із зразками підпису Депонента або карткою із зразками підписів розпорядника рахунку, складеними та оформленими відповідно до вимог чинного законодавства та внутрішніх документів депозитарної установи. </w:t>
            </w:r>
          </w:p>
          <w:p w:rsidR="000B1F59" w:rsidRPr="00303321" w:rsidRDefault="000B1F59" w:rsidP="00E60C0F">
            <w:pPr>
              <w:tabs>
                <w:tab w:val="left" w:pos="0"/>
                <w:tab w:val="left" w:pos="1134"/>
              </w:tabs>
              <w:suppressAutoHyphens/>
              <w:ind w:firstLine="258"/>
              <w:jc w:val="both"/>
              <w:rPr>
                <w:rFonts w:ascii="Arial" w:hAnsi="Arial" w:cs="Arial"/>
                <w:sz w:val="18"/>
                <w:szCs w:val="20"/>
                <w:lang w:eastAsia="ar-SA"/>
              </w:rPr>
            </w:pPr>
            <w:r w:rsidRPr="00303321">
              <w:rPr>
                <w:rFonts w:ascii="Arial" w:hAnsi="Arial" w:cs="Arial"/>
                <w:sz w:val="18"/>
                <w:szCs w:val="20"/>
                <w:lang w:eastAsia="ar-SA"/>
              </w:rPr>
              <w:t>3.10. Депонент бере на себе відповідальність за достовірність інформації, що міститься в документах, які подаються Депонентом, керуючим його рахунку або розпорядним рахунку депонента  депозитарній установі, у тому числі документах, за якими депозитарній установі Депонентом доручається проведення депозитарних операцій на рахунку Депонента.</w:t>
            </w:r>
          </w:p>
          <w:p w:rsidR="000B1F59" w:rsidRPr="00303321" w:rsidRDefault="000B1F59" w:rsidP="00E60C0F">
            <w:pPr>
              <w:tabs>
                <w:tab w:val="left" w:pos="0"/>
                <w:tab w:val="left" w:pos="1134"/>
              </w:tabs>
              <w:suppressAutoHyphens/>
              <w:ind w:firstLine="258"/>
              <w:jc w:val="both"/>
              <w:rPr>
                <w:rFonts w:ascii="Arial" w:hAnsi="Arial" w:cs="Arial"/>
                <w:sz w:val="18"/>
                <w:szCs w:val="20"/>
                <w:lang w:eastAsia="ar-SA"/>
              </w:rPr>
            </w:pPr>
            <w:r w:rsidRPr="00303321">
              <w:rPr>
                <w:rFonts w:ascii="Arial" w:hAnsi="Arial" w:cs="Arial"/>
                <w:sz w:val="18"/>
                <w:szCs w:val="20"/>
                <w:lang w:eastAsia="ar-SA"/>
              </w:rPr>
              <w:t>3.11. Депозитарна установа направляє поштові повідомлення, інформацію та інші документи  за результатами виконання цього Договору та виконання депозитарних операцій на поштову адресу Депонента, зазначену в анкету, якщо інші вимоги не вказані в розпорядженні (запиті) депонента.</w:t>
            </w:r>
          </w:p>
          <w:p w:rsidR="000B1F59" w:rsidRPr="00303321" w:rsidRDefault="000B1F59" w:rsidP="00E60C0F">
            <w:pPr>
              <w:suppressAutoHyphens/>
              <w:ind w:left="-26" w:firstLine="258"/>
              <w:jc w:val="both"/>
              <w:rPr>
                <w:rFonts w:ascii="Arial" w:hAnsi="Arial" w:cs="Arial"/>
                <w:sz w:val="18"/>
                <w:szCs w:val="20"/>
                <w:lang w:eastAsia="ar-SA"/>
              </w:rPr>
            </w:pPr>
            <w:r w:rsidRPr="00303321">
              <w:rPr>
                <w:rFonts w:ascii="Arial" w:hAnsi="Arial" w:cs="Arial"/>
                <w:sz w:val="18"/>
                <w:szCs w:val="20"/>
                <w:lang w:eastAsia="ar-SA"/>
              </w:rPr>
              <w:t>Розпорядження виконується депозитарною установою тільки за умови виконання пунктів 3.4. - 3.7 цього договору у термін передбачений внутрішніми документами депозитарної установи та вимогами чинного законодавства.</w:t>
            </w:r>
          </w:p>
          <w:p w:rsidR="000B1F59" w:rsidRPr="00303321" w:rsidRDefault="000B1F59" w:rsidP="00E60C0F">
            <w:pPr>
              <w:suppressAutoHyphens/>
              <w:ind w:left="-26" w:firstLine="258"/>
              <w:jc w:val="both"/>
              <w:rPr>
                <w:rFonts w:ascii="Arial" w:hAnsi="Arial" w:cs="Arial"/>
                <w:bCs/>
                <w:sz w:val="18"/>
                <w:szCs w:val="20"/>
                <w:lang w:eastAsia="ar-SA"/>
              </w:rPr>
            </w:pPr>
            <w:r w:rsidRPr="00303321">
              <w:rPr>
                <w:rFonts w:ascii="Arial" w:hAnsi="Arial" w:cs="Arial"/>
                <w:sz w:val="18"/>
                <w:szCs w:val="20"/>
                <w:lang w:eastAsia="ar-SA"/>
              </w:rPr>
              <w:t xml:space="preserve">3.12. </w:t>
            </w:r>
            <w:r w:rsidRPr="00303321">
              <w:rPr>
                <w:rFonts w:ascii="Arial" w:hAnsi="Arial" w:cs="Arial"/>
                <w:sz w:val="20"/>
                <w:szCs w:val="20"/>
                <w:lang w:eastAsia="ar-SA"/>
              </w:rPr>
              <w:t xml:space="preserve">In less than ten working days after making the appropriate changes to their information or documents provided to open an account in securities, provide information about these changes to Depository institution, </w:t>
            </w:r>
            <w:r w:rsidRPr="00303321">
              <w:rPr>
                <w:rFonts w:ascii="Arial" w:hAnsi="Arial" w:cs="Arial"/>
                <w:sz w:val="20"/>
                <w:szCs w:val="20"/>
                <w:lang w:val="en-US" w:eastAsia="ar-SA"/>
              </w:rPr>
              <w:t xml:space="preserve">including information about  changing </w:t>
            </w:r>
            <w:r w:rsidRPr="00303321">
              <w:rPr>
                <w:rFonts w:ascii="Arial" w:hAnsi="Arial" w:cs="Arial"/>
                <w:sz w:val="20"/>
                <w:szCs w:val="20"/>
                <w:lang w:eastAsia="ar-SA"/>
              </w:rPr>
              <w:t>status of tax residency and the status of tax residency of its ultimate beneficial owners</w:t>
            </w:r>
          </w:p>
        </w:tc>
        <w:tc>
          <w:tcPr>
            <w:tcW w:w="5103" w:type="dxa"/>
          </w:tcPr>
          <w:p w:rsidR="000B1F59" w:rsidRPr="00303321" w:rsidRDefault="000B1F59" w:rsidP="00E60C0F">
            <w:pPr>
              <w:ind w:left="83" w:right="142" w:firstLine="258"/>
              <w:jc w:val="both"/>
              <w:rPr>
                <w:rFonts w:ascii="Arial" w:hAnsi="Arial" w:cs="Arial"/>
                <w:sz w:val="18"/>
                <w:szCs w:val="20"/>
                <w:lang w:val="en-US"/>
              </w:rPr>
            </w:pPr>
            <w:r w:rsidRPr="00303321">
              <w:rPr>
                <w:rFonts w:ascii="Arial" w:hAnsi="Arial" w:cs="Arial"/>
                <w:sz w:val="18"/>
                <w:szCs w:val="20"/>
                <w:lang w:val="en-US"/>
              </w:rPr>
              <w:lastRenderedPageBreak/>
              <w:t>3.1. The Depositary institution performs accounting operations on the basis of the written orders of Depositor or manager of the account in securities of Depositor.</w:t>
            </w:r>
          </w:p>
          <w:p w:rsidR="000B1F59" w:rsidRPr="00303321" w:rsidRDefault="000B1F59" w:rsidP="00E60C0F">
            <w:pPr>
              <w:ind w:left="83" w:right="142" w:firstLine="258"/>
              <w:jc w:val="both"/>
              <w:rPr>
                <w:rFonts w:ascii="Arial" w:hAnsi="Arial" w:cs="Arial"/>
                <w:sz w:val="18"/>
                <w:szCs w:val="20"/>
                <w:lang w:val="en-US"/>
              </w:rPr>
            </w:pPr>
            <w:r w:rsidRPr="00303321">
              <w:rPr>
                <w:rFonts w:ascii="Arial" w:hAnsi="Arial" w:cs="Arial"/>
                <w:sz w:val="18"/>
                <w:szCs w:val="20"/>
                <w:lang w:val="en-US"/>
              </w:rPr>
              <w:t xml:space="preserve">3.2. The singularities of making of the orders of Depositors are settled by the </w:t>
            </w:r>
            <w:r w:rsidRPr="00303321">
              <w:rPr>
                <w:rFonts w:ascii="Arial" w:hAnsi="Arial" w:cs="Arial"/>
                <w:iCs/>
                <w:sz w:val="18"/>
                <w:szCs w:val="20"/>
                <w:lang w:val="en-US"/>
              </w:rPr>
              <w:t xml:space="preserve">internal documents of the Depository institution as well as by legislative documents, issued by </w:t>
            </w:r>
            <w:r w:rsidRPr="00303321">
              <w:rPr>
                <w:rFonts w:ascii="Arial" w:hAnsi="Arial" w:cs="Arial"/>
                <w:sz w:val="18"/>
                <w:szCs w:val="20"/>
                <w:lang w:val="en-US"/>
              </w:rPr>
              <w:t>the National Commission on Securities and Stock Market.</w:t>
            </w:r>
          </w:p>
          <w:p w:rsidR="000B1F59" w:rsidRPr="00303321" w:rsidRDefault="000B1F59" w:rsidP="00E60C0F">
            <w:pPr>
              <w:ind w:left="83" w:right="142" w:firstLine="258"/>
              <w:jc w:val="both"/>
              <w:rPr>
                <w:rFonts w:ascii="Arial" w:hAnsi="Arial" w:cs="Arial"/>
                <w:iCs/>
                <w:sz w:val="18"/>
                <w:szCs w:val="20"/>
                <w:lang w:val="en-US"/>
              </w:rPr>
            </w:pPr>
            <w:r w:rsidRPr="00303321">
              <w:rPr>
                <w:rFonts w:ascii="Arial" w:hAnsi="Arial" w:cs="Arial"/>
                <w:sz w:val="18"/>
                <w:szCs w:val="20"/>
                <w:lang w:val="en-US"/>
              </w:rPr>
              <w:t xml:space="preserve">3.3. The orders are provided in paper form </w:t>
            </w:r>
            <w:r w:rsidRPr="00303321">
              <w:rPr>
                <w:rFonts w:ascii="Arial" w:hAnsi="Arial" w:cs="Arial"/>
                <w:iCs/>
                <w:sz w:val="18"/>
                <w:szCs w:val="20"/>
                <w:lang w:val="en-US"/>
              </w:rPr>
              <w:t xml:space="preserve">in person (by </w:t>
            </w:r>
            <w:r w:rsidRPr="00303321">
              <w:rPr>
                <w:rFonts w:ascii="Arial" w:hAnsi="Arial" w:cs="Arial"/>
                <w:sz w:val="18"/>
                <w:szCs w:val="20"/>
                <w:lang w:val="en-US"/>
              </w:rPr>
              <w:t>manager of the account in securities of Depositor or by the authorized representative</w:t>
            </w:r>
            <w:r w:rsidRPr="00303321">
              <w:rPr>
                <w:rFonts w:ascii="Arial" w:hAnsi="Arial" w:cs="Arial"/>
                <w:iCs/>
                <w:sz w:val="18"/>
                <w:szCs w:val="20"/>
                <w:lang w:val="en-US"/>
              </w:rPr>
              <w:t>), by mail, by courier</w:t>
            </w:r>
          </w:p>
          <w:p w:rsidR="000B1F59" w:rsidRPr="00303321" w:rsidRDefault="000B1F59" w:rsidP="00E60C0F">
            <w:pPr>
              <w:ind w:left="83" w:right="142" w:firstLine="258"/>
              <w:jc w:val="both"/>
              <w:rPr>
                <w:rFonts w:ascii="Arial" w:hAnsi="Arial" w:cs="Arial"/>
                <w:sz w:val="18"/>
                <w:szCs w:val="20"/>
                <w:lang w:val="en-US"/>
              </w:rPr>
            </w:pPr>
            <w:r w:rsidRPr="00303321">
              <w:rPr>
                <w:rFonts w:ascii="Arial" w:hAnsi="Arial" w:cs="Arial"/>
                <w:sz w:val="18"/>
                <w:szCs w:val="20"/>
                <w:lang w:val="en-US"/>
              </w:rPr>
              <w:t xml:space="preserve">3.4. The order has to be signed by the Depositor or </w:t>
            </w:r>
            <w:r w:rsidRPr="00303321">
              <w:rPr>
                <w:rFonts w:ascii="Arial" w:hAnsi="Arial" w:cs="Arial"/>
                <w:iCs/>
                <w:sz w:val="18"/>
                <w:szCs w:val="20"/>
                <w:lang w:val="en-US"/>
              </w:rPr>
              <w:t xml:space="preserve">by the </w:t>
            </w:r>
            <w:r w:rsidRPr="00303321">
              <w:rPr>
                <w:rFonts w:ascii="Arial" w:hAnsi="Arial" w:cs="Arial"/>
                <w:sz w:val="18"/>
                <w:szCs w:val="20"/>
                <w:lang w:val="en-US"/>
              </w:rPr>
              <w:t xml:space="preserve">manager of the account in securities of Depositor, if this person is mentioned in the Signature sample card and the Depositary institution is provided with Power of attorney and with other documents for Identification </w:t>
            </w:r>
            <w:r w:rsidRPr="00303321">
              <w:rPr>
                <w:rFonts w:ascii="Arial" w:hAnsi="Arial" w:cs="Arial"/>
                <w:sz w:val="18"/>
                <w:szCs w:val="20"/>
                <w:lang w:val="en-US"/>
              </w:rPr>
              <w:lastRenderedPageBreak/>
              <w:t>required by current legislation.</w:t>
            </w:r>
          </w:p>
          <w:p w:rsidR="000B1F59" w:rsidRPr="00303321" w:rsidRDefault="000B1F59" w:rsidP="00E60C0F">
            <w:pPr>
              <w:tabs>
                <w:tab w:val="left" w:pos="287"/>
                <w:tab w:val="left" w:pos="1191"/>
              </w:tabs>
              <w:suppressAutoHyphens/>
              <w:autoSpaceDE w:val="0"/>
              <w:snapToGrid w:val="0"/>
              <w:ind w:left="83" w:right="142" w:firstLine="258"/>
              <w:jc w:val="both"/>
              <w:rPr>
                <w:rFonts w:ascii="Arial" w:hAnsi="Arial" w:cs="Arial"/>
                <w:sz w:val="18"/>
                <w:szCs w:val="20"/>
                <w:lang w:val="en-US" w:eastAsia="ar-SA"/>
              </w:rPr>
            </w:pPr>
            <w:r w:rsidRPr="00303321">
              <w:rPr>
                <w:rFonts w:ascii="Arial" w:hAnsi="Arial" w:cs="Arial"/>
                <w:sz w:val="18"/>
                <w:szCs w:val="20"/>
                <w:lang w:val="en-US" w:eastAsia="ar-SA"/>
              </w:rPr>
              <w:t>3.5. The Depositary institution The Depository institution accepts to fulfilment only those of the orders that confirmed by the signature of the administrator or manager of the account in securities. Depository institution verifies the authenticity of the signature in the order  comparing it with the signature in the Signature sample card (if any)</w:t>
            </w:r>
          </w:p>
          <w:p w:rsidR="000B1F59" w:rsidRPr="00303321" w:rsidRDefault="000B1F59" w:rsidP="00E60C0F">
            <w:pPr>
              <w:ind w:left="83" w:right="142" w:firstLine="258"/>
              <w:jc w:val="both"/>
              <w:rPr>
                <w:rFonts w:ascii="Arial" w:hAnsi="Arial" w:cs="Arial"/>
                <w:sz w:val="18"/>
                <w:szCs w:val="20"/>
                <w:lang w:val="en-US"/>
              </w:rPr>
            </w:pPr>
            <w:r w:rsidRPr="00303321">
              <w:rPr>
                <w:rFonts w:ascii="Arial" w:hAnsi="Arial" w:cs="Arial"/>
                <w:sz w:val="18"/>
                <w:szCs w:val="20"/>
                <w:lang w:val="en-US"/>
              </w:rPr>
              <w:t>3.6. The orders must be executed without corrections, having clear imprint seal and clear signature of the Depositor/</w:t>
            </w:r>
            <w:r w:rsidRPr="00303321">
              <w:rPr>
                <w:rFonts w:ascii="Arial" w:hAnsi="Arial" w:cs="Arial"/>
                <w:iCs/>
                <w:sz w:val="18"/>
                <w:szCs w:val="20"/>
                <w:lang w:val="en-US"/>
              </w:rPr>
              <w:t xml:space="preserve">the </w:t>
            </w:r>
            <w:r w:rsidRPr="00303321">
              <w:rPr>
                <w:rFonts w:ascii="Arial" w:hAnsi="Arial" w:cs="Arial"/>
                <w:sz w:val="18"/>
                <w:szCs w:val="20"/>
                <w:lang w:val="en-US"/>
              </w:rPr>
              <w:t>manager of the account in securities of Depositor.</w:t>
            </w:r>
          </w:p>
          <w:p w:rsidR="000B1F59" w:rsidRPr="00303321" w:rsidRDefault="000B1F59" w:rsidP="00E60C0F">
            <w:pPr>
              <w:ind w:left="83" w:right="142" w:firstLine="258"/>
              <w:jc w:val="both"/>
              <w:rPr>
                <w:rFonts w:ascii="Arial" w:hAnsi="Arial" w:cs="Arial"/>
                <w:sz w:val="18"/>
                <w:szCs w:val="20"/>
                <w:lang w:val="en-US"/>
              </w:rPr>
            </w:pPr>
            <w:r w:rsidRPr="00303321">
              <w:rPr>
                <w:rFonts w:ascii="Arial" w:hAnsi="Arial" w:cs="Arial"/>
                <w:sz w:val="18"/>
                <w:szCs w:val="20"/>
                <w:lang w:val="en-US"/>
              </w:rPr>
              <w:t>3.7. The orders of Depositor must completely uncover the sense of operations with accounts in securities and correspond the current legislation of Ukraine.</w:t>
            </w:r>
          </w:p>
          <w:p w:rsidR="000B1F59" w:rsidRPr="00303321" w:rsidRDefault="000B1F59" w:rsidP="00E60C0F">
            <w:pPr>
              <w:ind w:left="83" w:right="142" w:firstLine="258"/>
              <w:jc w:val="both"/>
              <w:rPr>
                <w:rFonts w:ascii="Arial" w:hAnsi="Arial" w:cs="Arial"/>
                <w:sz w:val="18"/>
                <w:szCs w:val="20"/>
                <w:lang w:val="en-US"/>
              </w:rPr>
            </w:pPr>
            <w:r w:rsidRPr="00303321">
              <w:rPr>
                <w:rFonts w:ascii="Arial" w:hAnsi="Arial" w:cs="Arial"/>
                <w:sz w:val="18"/>
                <w:szCs w:val="20"/>
                <w:lang w:val="en-US"/>
              </w:rPr>
              <w:t>3.8. Exchange of information between the Parties is provided by sending written messages, executed according to the current legislation of Ukraine and internal documents of the Depository institution by mail, by courier or by person (by the authorized representative).</w:t>
            </w:r>
          </w:p>
          <w:p w:rsidR="000B1F59" w:rsidRPr="00303321" w:rsidRDefault="000B1F59" w:rsidP="00E60C0F">
            <w:pPr>
              <w:ind w:left="83" w:right="142" w:firstLine="258"/>
              <w:jc w:val="both"/>
              <w:rPr>
                <w:rFonts w:ascii="Arial" w:hAnsi="Arial" w:cs="Arial"/>
                <w:sz w:val="18"/>
                <w:szCs w:val="20"/>
              </w:rPr>
            </w:pPr>
          </w:p>
          <w:p w:rsidR="000B1F59" w:rsidRPr="00303321" w:rsidRDefault="000B1F59" w:rsidP="00E60C0F">
            <w:pPr>
              <w:ind w:left="83" w:right="142" w:firstLine="258"/>
              <w:jc w:val="both"/>
              <w:rPr>
                <w:rFonts w:ascii="Arial" w:hAnsi="Arial" w:cs="Arial"/>
                <w:sz w:val="18"/>
                <w:szCs w:val="20"/>
                <w:lang w:val="en-US"/>
              </w:rPr>
            </w:pPr>
            <w:r w:rsidRPr="00303321">
              <w:rPr>
                <w:rFonts w:ascii="Arial" w:hAnsi="Arial" w:cs="Arial"/>
                <w:sz w:val="18"/>
                <w:szCs w:val="20"/>
                <w:lang w:val="en-US"/>
              </w:rPr>
              <w:t>3.9. The Parties verify the authenticity of the signature in orders comparing it with the signature in the Signature sample card, executed according to the current legislation of Ukraine and internal documents of the Depository institution.</w:t>
            </w:r>
          </w:p>
          <w:p w:rsidR="000B1F59" w:rsidRPr="00303321" w:rsidRDefault="000B1F59" w:rsidP="00E60C0F">
            <w:pPr>
              <w:ind w:left="83" w:right="142" w:firstLine="258"/>
              <w:jc w:val="both"/>
              <w:rPr>
                <w:rFonts w:ascii="Arial" w:hAnsi="Arial" w:cs="Arial"/>
                <w:sz w:val="18"/>
                <w:szCs w:val="20"/>
                <w:lang w:val="en-US"/>
              </w:rPr>
            </w:pPr>
            <w:r w:rsidRPr="00303321">
              <w:rPr>
                <w:rFonts w:ascii="Arial" w:hAnsi="Arial" w:cs="Arial"/>
                <w:sz w:val="18"/>
                <w:szCs w:val="20"/>
                <w:lang w:val="en-US"/>
              </w:rPr>
              <w:t>3.10. The Depositor assumes responsibility for the accuracy of the information, that contained in the documents submitted to the Depository institution, including documents for the depository operations on the account of the Depositor.</w:t>
            </w:r>
          </w:p>
          <w:p w:rsidR="000B1F59" w:rsidRPr="00303321" w:rsidRDefault="000B1F59" w:rsidP="00E60C0F">
            <w:pPr>
              <w:ind w:left="83" w:right="142" w:firstLine="258"/>
              <w:jc w:val="both"/>
              <w:rPr>
                <w:rFonts w:ascii="Arial" w:hAnsi="Arial" w:cs="Arial"/>
                <w:sz w:val="18"/>
                <w:szCs w:val="20"/>
                <w:lang w:val="en-US"/>
              </w:rPr>
            </w:pPr>
            <w:r w:rsidRPr="00303321">
              <w:rPr>
                <w:rFonts w:ascii="Arial" w:hAnsi="Arial" w:cs="Arial"/>
                <w:sz w:val="18"/>
                <w:szCs w:val="20"/>
                <w:lang w:val="en-US"/>
              </w:rPr>
              <w:t>3.11. The Depositary institution sends messages, information and other documents on the result of conducting of accounting operations to the Depositor’s address, that placed in the form of the account in securities, if the order doesn’t contain another way.</w:t>
            </w:r>
          </w:p>
          <w:p w:rsidR="000B1F59" w:rsidRPr="00303321" w:rsidRDefault="000B1F59" w:rsidP="00E60C0F">
            <w:pPr>
              <w:ind w:left="83" w:right="142" w:firstLine="258"/>
              <w:jc w:val="both"/>
              <w:rPr>
                <w:rFonts w:ascii="Arial" w:hAnsi="Arial" w:cs="Arial"/>
                <w:sz w:val="18"/>
                <w:szCs w:val="20"/>
              </w:rPr>
            </w:pPr>
            <w:r w:rsidRPr="00303321">
              <w:rPr>
                <w:rFonts w:ascii="Arial" w:hAnsi="Arial" w:cs="Arial"/>
                <w:sz w:val="18"/>
                <w:szCs w:val="20"/>
                <w:lang w:val="en-US"/>
              </w:rPr>
              <w:t>The orders will be executed by the Depository institution in the term provided for by law  and internal documents of the Depository institution, if Depositor fulfills obligations according to the articles 3.4. – 3.7. of this Agreement.</w:t>
            </w:r>
          </w:p>
          <w:p w:rsidR="000B1F59" w:rsidRPr="00303321" w:rsidRDefault="000B1F59" w:rsidP="00E60C0F">
            <w:pPr>
              <w:rPr>
                <w:lang w:val="en-US"/>
              </w:rPr>
            </w:pPr>
            <w:r w:rsidRPr="00303321">
              <w:rPr>
                <w:rFonts w:ascii="Arial" w:hAnsi="Arial" w:cs="Arial"/>
                <w:sz w:val="18"/>
                <w:szCs w:val="20"/>
              </w:rPr>
              <w:t xml:space="preserve">3.12. </w:t>
            </w:r>
            <w:r w:rsidRPr="00303321">
              <w:rPr>
                <w:rFonts w:ascii="Arial" w:hAnsi="Arial" w:cs="Arial"/>
                <w:snapToGrid w:val="0"/>
                <w:sz w:val="20"/>
                <w:szCs w:val="20"/>
                <w:lang w:eastAsia="ar-SA"/>
              </w:rPr>
              <w:t>In case that  the Depositor doesn’t provide the Depositary institution whith 15 calendar days from the date of receipt of the depositary institution's request requested information and/or documents or provide information and/or documents that do not refute the reasonable suspicion of the depositary institution, or the provision of false information to establish accountability for it is the basis for refusing such Depositor to comply with orders to conduct transactions on his security account in accordance with the laws and internal documents of the depositary institution.</w:t>
            </w:r>
          </w:p>
          <w:p w:rsidR="000B1F59" w:rsidRPr="00303321" w:rsidRDefault="000B1F59" w:rsidP="00E60C0F">
            <w:pPr>
              <w:ind w:left="83" w:right="142" w:firstLine="258"/>
              <w:jc w:val="both"/>
              <w:rPr>
                <w:rFonts w:ascii="Arial" w:hAnsi="Arial" w:cs="Arial"/>
                <w:sz w:val="18"/>
                <w:szCs w:val="20"/>
              </w:rPr>
            </w:pPr>
          </w:p>
          <w:p w:rsidR="000B1F59" w:rsidRPr="00303321" w:rsidRDefault="000B1F59" w:rsidP="00E60C0F">
            <w:pPr>
              <w:ind w:left="83" w:right="142" w:firstLine="258"/>
              <w:jc w:val="both"/>
              <w:rPr>
                <w:rFonts w:ascii="Arial" w:hAnsi="Arial" w:cs="Arial"/>
                <w:sz w:val="18"/>
                <w:szCs w:val="20"/>
              </w:rPr>
            </w:pPr>
          </w:p>
          <w:p w:rsidR="000B1F59" w:rsidRPr="00303321" w:rsidRDefault="000B1F59" w:rsidP="00E60C0F">
            <w:pPr>
              <w:ind w:left="83" w:right="142" w:firstLine="258"/>
              <w:jc w:val="both"/>
              <w:rPr>
                <w:rFonts w:ascii="Arial" w:hAnsi="Arial" w:cs="Arial"/>
                <w:sz w:val="16"/>
                <w:szCs w:val="16"/>
                <w:lang w:val="en-US"/>
              </w:rPr>
            </w:pPr>
          </w:p>
          <w:p w:rsidR="000B1F59" w:rsidRPr="00303321" w:rsidRDefault="000B1F59" w:rsidP="00E60C0F">
            <w:pPr>
              <w:ind w:left="83" w:right="142" w:firstLine="258"/>
              <w:jc w:val="both"/>
              <w:rPr>
                <w:rFonts w:ascii="Arial" w:hAnsi="Arial" w:cs="Arial"/>
                <w:sz w:val="18"/>
                <w:szCs w:val="20"/>
                <w:lang w:val="en-US"/>
              </w:rPr>
            </w:pPr>
            <w:r w:rsidRPr="00303321" w:rsidDel="003666C7">
              <w:rPr>
                <w:rFonts w:ascii="Arial" w:hAnsi="Arial" w:cs="Arial"/>
                <w:sz w:val="18"/>
                <w:szCs w:val="20"/>
                <w:lang w:val="en-US"/>
              </w:rPr>
              <w:t xml:space="preserve"> </w:t>
            </w:r>
          </w:p>
        </w:tc>
      </w:tr>
      <w:tr w:rsidR="000B1F59" w:rsidRPr="00303321" w:rsidTr="00E60C0F">
        <w:tc>
          <w:tcPr>
            <w:tcW w:w="5327" w:type="dxa"/>
          </w:tcPr>
          <w:p w:rsidR="000B1F59" w:rsidRPr="00303321" w:rsidRDefault="000B1F59" w:rsidP="00E60C0F">
            <w:pPr>
              <w:keepNext/>
              <w:suppressAutoHyphens/>
              <w:ind w:firstLine="258"/>
              <w:jc w:val="center"/>
              <w:outlineLvl w:val="0"/>
              <w:rPr>
                <w:rFonts w:ascii="Arial" w:hAnsi="Arial" w:cs="Arial"/>
                <w:b/>
                <w:bCs/>
                <w:kern w:val="32"/>
                <w:sz w:val="18"/>
                <w:szCs w:val="20"/>
                <w:lang w:eastAsia="ar-SA"/>
              </w:rPr>
            </w:pPr>
            <w:r w:rsidRPr="00303321">
              <w:rPr>
                <w:rFonts w:ascii="Arial" w:hAnsi="Arial" w:cs="Arial"/>
                <w:b/>
                <w:bCs/>
                <w:kern w:val="32"/>
                <w:sz w:val="18"/>
                <w:szCs w:val="20"/>
                <w:lang w:eastAsia="ar-SA"/>
              </w:rPr>
              <w:lastRenderedPageBreak/>
              <w:t>IV. ВАРТІСТЬ ПОСЛУГ ТА ПОРЯДОК РОЗРАХУНКІВ</w:t>
            </w:r>
          </w:p>
        </w:tc>
        <w:tc>
          <w:tcPr>
            <w:tcW w:w="5103" w:type="dxa"/>
          </w:tcPr>
          <w:p w:rsidR="000B1F59" w:rsidRPr="00303321" w:rsidRDefault="000B1F59" w:rsidP="00E60C0F">
            <w:pPr>
              <w:keepNext/>
              <w:suppressAutoHyphens/>
              <w:ind w:firstLine="258"/>
              <w:jc w:val="center"/>
              <w:outlineLvl w:val="0"/>
              <w:rPr>
                <w:rFonts w:ascii="Arial" w:hAnsi="Arial" w:cs="Arial"/>
                <w:b/>
                <w:sz w:val="18"/>
                <w:szCs w:val="20"/>
                <w:lang w:val="en-US"/>
              </w:rPr>
            </w:pPr>
            <w:r w:rsidRPr="00303321">
              <w:rPr>
                <w:rFonts w:ascii="Arial" w:hAnsi="Arial" w:cs="Arial"/>
                <w:b/>
                <w:bCs/>
                <w:kern w:val="32"/>
                <w:sz w:val="18"/>
                <w:szCs w:val="20"/>
                <w:lang w:eastAsia="ar-SA"/>
              </w:rPr>
              <w:t>IV.  THE COST OF SERVICES AND TERMS OF PAYMENTS.</w:t>
            </w:r>
          </w:p>
        </w:tc>
      </w:tr>
      <w:tr w:rsidR="000B1F59" w:rsidRPr="00303321" w:rsidTr="00E60C0F">
        <w:tc>
          <w:tcPr>
            <w:tcW w:w="5327" w:type="dxa"/>
          </w:tcPr>
          <w:p w:rsidR="000B1F59" w:rsidRPr="00303321" w:rsidRDefault="000B1F59" w:rsidP="00E60C0F">
            <w:pPr>
              <w:tabs>
                <w:tab w:val="left" w:pos="1134"/>
              </w:tabs>
              <w:suppressAutoHyphens/>
              <w:ind w:firstLine="258"/>
              <w:jc w:val="both"/>
              <w:rPr>
                <w:rFonts w:ascii="Arial" w:hAnsi="Arial" w:cs="Arial"/>
                <w:sz w:val="18"/>
                <w:szCs w:val="20"/>
                <w:lang w:eastAsia="ar-SA"/>
              </w:rPr>
            </w:pPr>
            <w:r w:rsidRPr="00303321">
              <w:rPr>
                <w:rFonts w:ascii="Arial" w:hAnsi="Arial" w:cs="Arial"/>
                <w:sz w:val="18"/>
                <w:szCs w:val="20"/>
                <w:lang w:eastAsia="ar-SA"/>
              </w:rPr>
              <w:t>4.1.</w:t>
            </w:r>
            <w:r w:rsidRPr="00303321">
              <w:rPr>
                <w:rFonts w:ascii="Arial" w:hAnsi="Arial" w:cs="Arial"/>
                <w:sz w:val="18"/>
                <w:szCs w:val="20"/>
                <w:lang w:eastAsia="ar-SA"/>
              </w:rPr>
              <w:tab/>
              <w:t xml:space="preserve">Депонент оплачує послуги депозитарної установи відповідно до цього Договору та відповідно до тарифів, встановлених депозитарною установою (Додаток 1). </w:t>
            </w:r>
          </w:p>
          <w:p w:rsidR="000B1F59" w:rsidRPr="00303321" w:rsidRDefault="000B1F59" w:rsidP="00E60C0F">
            <w:pPr>
              <w:tabs>
                <w:tab w:val="left" w:pos="1134"/>
              </w:tabs>
              <w:suppressAutoHyphens/>
              <w:ind w:firstLine="258"/>
              <w:jc w:val="both"/>
              <w:rPr>
                <w:rFonts w:ascii="Arial" w:hAnsi="Arial" w:cs="Arial"/>
                <w:sz w:val="18"/>
                <w:szCs w:val="20"/>
                <w:lang w:eastAsia="ar-SA"/>
              </w:rPr>
            </w:pPr>
            <w:r w:rsidRPr="00303321">
              <w:rPr>
                <w:rFonts w:ascii="Arial" w:hAnsi="Arial" w:cs="Arial"/>
                <w:sz w:val="18"/>
                <w:szCs w:val="20"/>
                <w:lang w:eastAsia="ar-SA"/>
              </w:rPr>
              <w:t>4.2.</w:t>
            </w:r>
            <w:r w:rsidRPr="00303321">
              <w:rPr>
                <w:rFonts w:ascii="Arial" w:hAnsi="Arial" w:cs="Arial"/>
                <w:sz w:val="18"/>
                <w:szCs w:val="20"/>
                <w:lang w:eastAsia="ar-SA"/>
              </w:rPr>
              <w:tab/>
              <w:t>Депонент погоджується з тарифами, встановленими депозитарною установою на дату укладення договору.</w:t>
            </w:r>
          </w:p>
          <w:p w:rsidR="000B1F59" w:rsidRPr="00303321" w:rsidRDefault="000B1F59" w:rsidP="00E60C0F">
            <w:pPr>
              <w:tabs>
                <w:tab w:val="left" w:pos="1134"/>
              </w:tabs>
              <w:suppressAutoHyphens/>
              <w:ind w:firstLine="258"/>
              <w:jc w:val="both"/>
              <w:rPr>
                <w:rFonts w:ascii="Arial" w:hAnsi="Arial" w:cs="Arial"/>
                <w:sz w:val="18"/>
                <w:szCs w:val="20"/>
                <w:lang w:eastAsia="ar-SA"/>
              </w:rPr>
            </w:pPr>
            <w:r w:rsidRPr="00303321">
              <w:rPr>
                <w:rFonts w:ascii="Arial" w:hAnsi="Arial" w:cs="Arial"/>
                <w:sz w:val="18"/>
                <w:szCs w:val="20"/>
                <w:lang w:eastAsia="ar-SA"/>
              </w:rPr>
              <w:t>4.3.</w:t>
            </w:r>
            <w:r w:rsidRPr="00303321">
              <w:rPr>
                <w:rFonts w:ascii="Arial" w:hAnsi="Arial" w:cs="Arial"/>
                <w:sz w:val="18"/>
                <w:szCs w:val="20"/>
                <w:lang w:eastAsia="ar-SA"/>
              </w:rPr>
              <w:tab/>
              <w:t xml:space="preserve">Депозитарна установа має право в односторонньому порядку змінювати тарифи на послуги депозитарної установи. Про зміну тарифів депозитарна установа повідомляє Депонента протягом п’яти робочих днів з дати затвердження нових тарифів письмово на адресу, зазначену в анкету рахунку в цінних паперах депонента. Нові тарифі діють для Депонента з місяця наступного за тим, в якому були змінені тарифи </w:t>
            </w:r>
            <w:r w:rsidRPr="00303321">
              <w:rPr>
                <w:rFonts w:ascii="Arial" w:hAnsi="Arial" w:cs="Arial"/>
                <w:sz w:val="18"/>
                <w:szCs w:val="20"/>
                <w:lang w:eastAsia="ar-SA"/>
              </w:rPr>
              <w:lastRenderedPageBreak/>
              <w:t>Депозитарної установи.</w:t>
            </w:r>
          </w:p>
          <w:p w:rsidR="000B1F59" w:rsidRPr="00303321" w:rsidRDefault="000B1F59" w:rsidP="00E60C0F">
            <w:pPr>
              <w:tabs>
                <w:tab w:val="left" w:pos="1134"/>
              </w:tabs>
              <w:suppressAutoHyphens/>
              <w:ind w:firstLine="258"/>
              <w:jc w:val="both"/>
              <w:rPr>
                <w:rFonts w:ascii="Arial" w:hAnsi="Arial" w:cs="Arial"/>
                <w:sz w:val="18"/>
                <w:szCs w:val="20"/>
                <w:lang w:eastAsia="ar-SA"/>
              </w:rPr>
            </w:pPr>
            <w:r w:rsidRPr="00303321">
              <w:rPr>
                <w:rFonts w:ascii="Arial" w:hAnsi="Arial" w:cs="Arial"/>
                <w:sz w:val="18"/>
                <w:szCs w:val="20"/>
                <w:lang w:eastAsia="ar-SA"/>
              </w:rPr>
              <w:t>4.4.</w:t>
            </w:r>
            <w:r w:rsidRPr="00303321">
              <w:rPr>
                <w:rFonts w:ascii="Arial" w:hAnsi="Arial" w:cs="Arial"/>
                <w:sz w:val="18"/>
                <w:szCs w:val="20"/>
                <w:lang w:eastAsia="ar-SA"/>
              </w:rPr>
              <w:tab/>
              <w:t>Плата за обслуговування рахунку в цінних паперах Депонента вноситься Депонентом  щоквартально до 20 числа останнього місяця поточного кварталу шляхом перерахування грошових коштів на розрахунковий рахунок депозитарної установи.</w:t>
            </w:r>
          </w:p>
          <w:p w:rsidR="000B1F59" w:rsidRPr="00303321" w:rsidRDefault="000B1F59" w:rsidP="00E60C0F">
            <w:pPr>
              <w:tabs>
                <w:tab w:val="left" w:pos="1134"/>
              </w:tabs>
              <w:suppressAutoHyphens/>
              <w:ind w:firstLine="258"/>
              <w:jc w:val="both"/>
              <w:rPr>
                <w:rFonts w:ascii="Arial" w:hAnsi="Arial" w:cs="Arial"/>
                <w:sz w:val="18"/>
                <w:szCs w:val="20"/>
                <w:lang w:eastAsia="ar-SA"/>
              </w:rPr>
            </w:pPr>
            <w:r w:rsidRPr="00303321">
              <w:rPr>
                <w:rFonts w:ascii="Arial" w:hAnsi="Arial" w:cs="Arial"/>
                <w:sz w:val="18"/>
                <w:szCs w:val="20"/>
                <w:lang w:eastAsia="ar-SA"/>
              </w:rPr>
              <w:t>4.5.</w:t>
            </w:r>
            <w:r w:rsidRPr="00303321">
              <w:rPr>
                <w:rFonts w:ascii="Arial" w:hAnsi="Arial" w:cs="Arial"/>
                <w:sz w:val="18"/>
                <w:szCs w:val="20"/>
                <w:lang w:eastAsia="ar-SA"/>
              </w:rPr>
              <w:tab/>
              <w:t xml:space="preserve">Оплата інших послуг та операцій депозитарної установи здійснюється на підставі виставленого рахунку Депозитарної установи протягом одного робочого дня з дати отримання рахунку шляхом перерахування грошових коштів на рахунок депозитарної установи. </w:t>
            </w:r>
          </w:p>
          <w:p w:rsidR="000B1F59" w:rsidRPr="00303321" w:rsidRDefault="000B1F59" w:rsidP="00E60C0F">
            <w:pPr>
              <w:tabs>
                <w:tab w:val="left" w:pos="1134"/>
              </w:tabs>
              <w:suppressAutoHyphens/>
              <w:ind w:firstLine="258"/>
              <w:jc w:val="both"/>
              <w:rPr>
                <w:rFonts w:ascii="Arial" w:hAnsi="Arial" w:cs="Arial"/>
                <w:sz w:val="18"/>
                <w:szCs w:val="20"/>
                <w:lang w:eastAsia="ar-SA"/>
              </w:rPr>
            </w:pPr>
            <w:r w:rsidRPr="00303321">
              <w:rPr>
                <w:rFonts w:ascii="Arial" w:hAnsi="Arial" w:cs="Arial"/>
                <w:sz w:val="18"/>
                <w:szCs w:val="20"/>
                <w:lang w:eastAsia="ar-SA"/>
              </w:rPr>
              <w:t>4.6.</w:t>
            </w:r>
            <w:r w:rsidRPr="00303321">
              <w:rPr>
                <w:rFonts w:ascii="Arial" w:hAnsi="Arial" w:cs="Arial"/>
                <w:sz w:val="18"/>
                <w:szCs w:val="20"/>
                <w:lang w:eastAsia="ar-SA"/>
              </w:rPr>
              <w:tab/>
              <w:t>В виставленому рахунку на оплату послуг міститься розшифровка нарахованої до оплати суми за надані послуги та перелік послуг.</w:t>
            </w:r>
          </w:p>
          <w:p w:rsidR="000B1F59" w:rsidRPr="00303321" w:rsidRDefault="000B1F59" w:rsidP="00E60C0F">
            <w:pPr>
              <w:tabs>
                <w:tab w:val="left" w:pos="1134"/>
              </w:tabs>
              <w:suppressAutoHyphens/>
              <w:ind w:firstLine="258"/>
              <w:jc w:val="both"/>
              <w:rPr>
                <w:rFonts w:ascii="Arial" w:hAnsi="Arial" w:cs="Arial"/>
                <w:sz w:val="18"/>
                <w:szCs w:val="20"/>
                <w:lang w:eastAsia="ar-SA"/>
              </w:rPr>
            </w:pPr>
            <w:r w:rsidRPr="00303321">
              <w:rPr>
                <w:rFonts w:ascii="Arial" w:hAnsi="Arial" w:cs="Arial"/>
                <w:sz w:val="18"/>
                <w:szCs w:val="20"/>
                <w:lang w:eastAsia="ar-SA"/>
              </w:rPr>
              <w:t>4.7.</w:t>
            </w:r>
            <w:r w:rsidRPr="00303321">
              <w:rPr>
                <w:rFonts w:ascii="Arial" w:hAnsi="Arial" w:cs="Arial"/>
                <w:sz w:val="18"/>
                <w:szCs w:val="20"/>
                <w:lang w:eastAsia="ar-SA"/>
              </w:rPr>
              <w:tab/>
              <w:t xml:space="preserve">Несплата рахунків депозитарної установи може бути підставою для відмови у виконанні послуги та  депозитарних операції. В разі наявності заборгованості Депонента перед депозитарною установою, Депонент повинен разом з рахунками за послуги та операцій сплатити суму штрафних санкцій (пені, штрафу), визначених відповідно до цього Договору. </w:t>
            </w:r>
          </w:p>
          <w:p w:rsidR="000B1F59" w:rsidRPr="00303321" w:rsidRDefault="000B1F59" w:rsidP="00E60C0F">
            <w:pPr>
              <w:tabs>
                <w:tab w:val="left" w:pos="1134"/>
              </w:tabs>
              <w:suppressAutoHyphens/>
              <w:ind w:firstLine="258"/>
              <w:jc w:val="both"/>
              <w:rPr>
                <w:rFonts w:ascii="Arial" w:hAnsi="Arial" w:cs="Arial"/>
                <w:sz w:val="18"/>
                <w:szCs w:val="20"/>
                <w:lang w:eastAsia="ar-SA"/>
              </w:rPr>
            </w:pPr>
            <w:r w:rsidRPr="00303321">
              <w:rPr>
                <w:rFonts w:ascii="Arial" w:hAnsi="Arial" w:cs="Arial"/>
                <w:sz w:val="18"/>
                <w:szCs w:val="20"/>
                <w:lang w:eastAsia="ar-SA"/>
              </w:rPr>
              <w:t>4.8.</w:t>
            </w:r>
            <w:r w:rsidRPr="00303321">
              <w:rPr>
                <w:rFonts w:ascii="Arial" w:hAnsi="Arial" w:cs="Arial"/>
                <w:sz w:val="18"/>
                <w:szCs w:val="20"/>
                <w:lang w:eastAsia="ar-SA"/>
              </w:rPr>
              <w:tab/>
              <w:t>В результаті виконання операцій та надання послуг депозитарна установа складає у двох примірниках акт виконаних операцій (наданих послуг). Акти виконаних депозитарною установою операцій (послуг) складаються у день проведення операції або на останній день кварталу, підписуються депозитарною установою у двох оригіналах та надсилаються Депоненту для підписання. Депонент має підписати акт виконаних операцій протягом одного робочого дня з дати отримання та одним примірник даного акту повинен бути  повернутий депозитарній установі протягом трьох робочих днів з дати отримання. У разі неповернення акту виконаний операцій (наданих послуг) послуги вважаються наданими без заперечень.</w:t>
            </w:r>
          </w:p>
          <w:p w:rsidR="000B1F59" w:rsidRPr="00303321" w:rsidRDefault="000B1F59" w:rsidP="00E60C0F">
            <w:pPr>
              <w:tabs>
                <w:tab w:val="left" w:pos="1134"/>
              </w:tabs>
              <w:suppressAutoHyphens/>
              <w:ind w:firstLine="258"/>
              <w:jc w:val="both"/>
              <w:rPr>
                <w:rFonts w:ascii="Arial" w:hAnsi="Arial" w:cs="Arial"/>
                <w:sz w:val="18"/>
                <w:szCs w:val="20"/>
                <w:lang w:eastAsia="ar-SA"/>
              </w:rPr>
            </w:pPr>
            <w:r w:rsidRPr="00303321">
              <w:rPr>
                <w:rFonts w:ascii="Arial" w:hAnsi="Arial" w:cs="Arial"/>
                <w:sz w:val="18"/>
                <w:szCs w:val="20"/>
                <w:lang w:eastAsia="ar-SA"/>
              </w:rPr>
              <w:t>4.9.</w:t>
            </w:r>
            <w:r w:rsidRPr="00303321">
              <w:rPr>
                <w:rFonts w:ascii="Arial" w:hAnsi="Arial" w:cs="Arial"/>
                <w:sz w:val="18"/>
                <w:szCs w:val="20"/>
                <w:lang w:eastAsia="ar-SA"/>
              </w:rPr>
              <w:tab/>
              <w:t>У разі припинення дії Договору Депонент зобов’язаний сплатити фактично надані депозитарною установою послуги до моменту припинення дії Договору.</w:t>
            </w:r>
          </w:p>
          <w:p w:rsidR="000B1F59" w:rsidRPr="00303321" w:rsidRDefault="000B1F59" w:rsidP="00E60C0F">
            <w:pPr>
              <w:tabs>
                <w:tab w:val="left" w:pos="1134"/>
              </w:tabs>
              <w:suppressAutoHyphens/>
              <w:ind w:firstLine="258"/>
              <w:jc w:val="both"/>
              <w:rPr>
                <w:rFonts w:ascii="Arial" w:hAnsi="Arial" w:cs="Arial"/>
                <w:sz w:val="18"/>
                <w:szCs w:val="20"/>
                <w:lang w:eastAsia="ar-SA"/>
              </w:rPr>
            </w:pPr>
            <w:r w:rsidRPr="00303321">
              <w:rPr>
                <w:rFonts w:ascii="Arial" w:hAnsi="Arial" w:cs="Arial"/>
                <w:sz w:val="18"/>
                <w:szCs w:val="20"/>
                <w:lang w:eastAsia="ar-SA"/>
              </w:rPr>
              <w:t>4.10.</w:t>
            </w:r>
            <w:r w:rsidRPr="00303321">
              <w:rPr>
                <w:rFonts w:ascii="Arial" w:hAnsi="Arial" w:cs="Arial"/>
                <w:sz w:val="18"/>
                <w:szCs w:val="20"/>
                <w:lang w:eastAsia="ar-SA"/>
              </w:rPr>
              <w:tab/>
              <w:t xml:space="preserve">Грошові кошти, що надходять на поточний рахунок депозитарної установи відповідно до законодавства та умов цього Договору з метою їх подальшого переказу Депоненту, не є власністю депозитарної установи. </w:t>
            </w:r>
          </w:p>
          <w:p w:rsidR="000B1F59" w:rsidRPr="00303321" w:rsidRDefault="000B1F59" w:rsidP="00E60C0F">
            <w:pPr>
              <w:tabs>
                <w:tab w:val="left" w:pos="1134"/>
              </w:tabs>
              <w:suppressAutoHyphens/>
              <w:ind w:firstLine="258"/>
              <w:jc w:val="both"/>
              <w:rPr>
                <w:rFonts w:ascii="Arial" w:hAnsi="Arial" w:cs="Arial"/>
                <w:sz w:val="18"/>
                <w:szCs w:val="20"/>
                <w:lang w:val="en-US" w:eastAsia="ar-SA"/>
              </w:rPr>
            </w:pPr>
            <w:r w:rsidRPr="00303321">
              <w:rPr>
                <w:rFonts w:ascii="Arial" w:hAnsi="Arial" w:cs="Arial"/>
                <w:sz w:val="18"/>
                <w:szCs w:val="20"/>
                <w:lang w:eastAsia="ar-SA"/>
              </w:rPr>
              <w:t>4.11.</w:t>
            </w:r>
            <w:r w:rsidRPr="00303321">
              <w:rPr>
                <w:rFonts w:ascii="Arial" w:hAnsi="Arial" w:cs="Arial"/>
                <w:sz w:val="18"/>
                <w:szCs w:val="20"/>
                <w:lang w:eastAsia="ar-SA"/>
              </w:rPr>
              <w:tab/>
              <w:t>Виплата дивідендів, доходів за цінними паперами  та інших виплат, які здійснюються відповідно до закону, здійснюється депозитарною установою у відповідності до вимог чинного законодавства та внутрішнього положення депозитарної установи шляхом перерахування грошових коштів на поточний банківський рахунок Депонента або поштовим переказом на адресу депонента в спосіб, зазначений в анкеті рахунку в цінних паперах Депонента. Кошти, призначені для виплати, обліковуються на рахунку депозитарної установи до моменту їх виплати особі, що має право на  їх отримання, крім випадку припинення професійної діяльності на ринку капіталу – депозитарної діяльності депозитарної установи. Виплата дивідендів, доходів за цінними паперами та інших виплат, які здійснюються відповідно до законодавства,  здійснюється згідно інформації рахунку в цінних паперах за умови достатньості даних, необхідних для перерахування коштів.</w:t>
            </w:r>
          </w:p>
          <w:p w:rsidR="000B1F59" w:rsidRPr="00303321" w:rsidRDefault="000B1F59" w:rsidP="00E60C0F">
            <w:pPr>
              <w:tabs>
                <w:tab w:val="left" w:pos="1134"/>
              </w:tabs>
              <w:suppressAutoHyphens/>
              <w:ind w:firstLine="258"/>
              <w:jc w:val="both"/>
              <w:rPr>
                <w:rFonts w:ascii="Arial" w:hAnsi="Arial" w:cs="Arial"/>
                <w:sz w:val="18"/>
                <w:szCs w:val="20"/>
                <w:lang w:eastAsia="ar-SA"/>
              </w:rPr>
            </w:pPr>
            <w:r w:rsidRPr="00303321">
              <w:rPr>
                <w:rFonts w:ascii="Arial" w:hAnsi="Arial" w:cs="Arial"/>
                <w:sz w:val="18"/>
                <w:szCs w:val="20"/>
                <w:lang w:eastAsia="ar-SA"/>
              </w:rPr>
              <w:t>4.12. Виплата дивідендів, доходів за цінними паперами та інших виплат, які здійснюються відповідно до законодавства, здійснюється за рахунок депонента. У випадку наявності заборгованості за надані послуги, депозитарна установа здійснює виплату коштів виключно після погашення заборгованості та оплати вартості послуг депозитарної установи за перерахування дивідендів, доходів за цінними паперами та інших виплат, які здійснюються згідно чинного законодавства.</w:t>
            </w:r>
          </w:p>
        </w:tc>
        <w:tc>
          <w:tcPr>
            <w:tcW w:w="5103" w:type="dxa"/>
          </w:tcPr>
          <w:p w:rsidR="000B1F59" w:rsidRPr="00303321" w:rsidRDefault="000B1F59" w:rsidP="00E60C0F">
            <w:pPr>
              <w:ind w:left="83" w:right="142" w:firstLine="258"/>
              <w:jc w:val="both"/>
              <w:rPr>
                <w:rFonts w:ascii="Arial" w:hAnsi="Arial" w:cs="Arial"/>
                <w:sz w:val="18"/>
                <w:szCs w:val="20"/>
                <w:lang w:val="en-US"/>
              </w:rPr>
            </w:pPr>
            <w:r w:rsidRPr="00303321">
              <w:rPr>
                <w:rFonts w:ascii="Arial" w:hAnsi="Arial" w:cs="Arial"/>
                <w:sz w:val="18"/>
                <w:szCs w:val="20"/>
                <w:lang w:val="en-US"/>
              </w:rPr>
              <w:lastRenderedPageBreak/>
              <w:t xml:space="preserve">4.1. The Depositor </w:t>
            </w:r>
            <w:r w:rsidRPr="00303321">
              <w:rPr>
                <w:rFonts w:ascii="Arial" w:hAnsi="Arial" w:cs="Arial"/>
                <w:sz w:val="18"/>
                <w:szCs w:val="20"/>
              </w:rPr>
              <w:t>pay</w:t>
            </w:r>
            <w:r w:rsidRPr="00303321">
              <w:rPr>
                <w:rFonts w:ascii="Arial" w:hAnsi="Arial" w:cs="Arial"/>
                <w:sz w:val="18"/>
                <w:szCs w:val="20"/>
                <w:lang w:val="en-US"/>
              </w:rPr>
              <w:t>s</w:t>
            </w:r>
            <w:r w:rsidRPr="00303321">
              <w:rPr>
                <w:rFonts w:ascii="Arial" w:hAnsi="Arial" w:cs="Arial"/>
                <w:sz w:val="18"/>
                <w:szCs w:val="20"/>
              </w:rPr>
              <w:t xml:space="preserve"> for services  of Depository institution </w:t>
            </w:r>
            <w:r w:rsidRPr="00303321">
              <w:rPr>
                <w:rFonts w:ascii="Arial" w:hAnsi="Arial" w:cs="Arial"/>
                <w:sz w:val="18"/>
                <w:szCs w:val="20"/>
                <w:lang w:val="en-US"/>
              </w:rPr>
              <w:t xml:space="preserve">according to </w:t>
            </w:r>
            <w:r w:rsidRPr="00303321">
              <w:rPr>
                <w:rFonts w:ascii="Arial" w:hAnsi="Arial" w:cs="Arial"/>
                <w:sz w:val="18"/>
                <w:szCs w:val="20"/>
              </w:rPr>
              <w:t>terms and conditions</w:t>
            </w:r>
            <w:r w:rsidRPr="00303321">
              <w:rPr>
                <w:rFonts w:ascii="Arial" w:hAnsi="Arial" w:cs="Arial"/>
                <w:sz w:val="18"/>
                <w:szCs w:val="20"/>
                <w:lang w:val="en-US"/>
              </w:rPr>
              <w:t xml:space="preserve"> defined by this Agreement and according to tariffs of Depositary institution </w:t>
            </w:r>
            <w:r w:rsidRPr="00303321">
              <w:rPr>
                <w:rFonts w:ascii="Arial" w:hAnsi="Arial" w:cs="Arial"/>
                <w:sz w:val="18"/>
                <w:szCs w:val="20"/>
              </w:rPr>
              <w:t>(</w:t>
            </w:r>
            <w:r w:rsidRPr="00303321">
              <w:rPr>
                <w:rFonts w:ascii="Arial" w:hAnsi="Arial" w:cs="Arial"/>
                <w:sz w:val="18"/>
                <w:szCs w:val="20"/>
                <w:lang w:val="en-US"/>
              </w:rPr>
              <w:t xml:space="preserve">supplement </w:t>
            </w:r>
            <w:r w:rsidRPr="00303321">
              <w:rPr>
                <w:rFonts w:ascii="Arial" w:hAnsi="Arial" w:cs="Arial"/>
                <w:sz w:val="18"/>
                <w:szCs w:val="20"/>
              </w:rPr>
              <w:t>№</w:t>
            </w:r>
            <w:r w:rsidRPr="00303321">
              <w:rPr>
                <w:rFonts w:ascii="Arial" w:hAnsi="Arial" w:cs="Arial"/>
                <w:sz w:val="18"/>
                <w:szCs w:val="20"/>
                <w:lang w:val="en-US"/>
              </w:rPr>
              <w:t>1 to this agreement</w:t>
            </w:r>
            <w:r w:rsidRPr="00303321">
              <w:rPr>
                <w:rFonts w:ascii="Arial" w:hAnsi="Arial" w:cs="Arial"/>
                <w:sz w:val="18"/>
                <w:szCs w:val="20"/>
              </w:rPr>
              <w:t>)</w:t>
            </w:r>
            <w:r w:rsidRPr="00303321">
              <w:rPr>
                <w:rFonts w:ascii="Arial" w:hAnsi="Arial" w:cs="Arial"/>
                <w:sz w:val="18"/>
                <w:szCs w:val="20"/>
                <w:lang w:val="en-US"/>
              </w:rPr>
              <w:t>.</w:t>
            </w:r>
          </w:p>
          <w:p w:rsidR="000B1F59" w:rsidRPr="00303321" w:rsidRDefault="000B1F59" w:rsidP="00E60C0F">
            <w:pPr>
              <w:spacing w:before="57" w:after="57"/>
              <w:ind w:left="142" w:right="100" w:firstLine="258"/>
              <w:jc w:val="both"/>
              <w:rPr>
                <w:rFonts w:ascii="Arial" w:hAnsi="Arial" w:cs="Arial"/>
                <w:sz w:val="18"/>
                <w:szCs w:val="20"/>
                <w:lang w:val="en-US"/>
              </w:rPr>
            </w:pPr>
            <w:r w:rsidRPr="00303321">
              <w:rPr>
                <w:rFonts w:ascii="Arial" w:hAnsi="Arial" w:cs="Arial"/>
                <w:sz w:val="18"/>
                <w:szCs w:val="20"/>
                <w:lang w:val="en-US"/>
              </w:rPr>
              <w:t>4.2. the Depositor agrees to tariffs set by the Depository institution on the date of signing this Agreement.</w:t>
            </w:r>
          </w:p>
          <w:p w:rsidR="000B1F59" w:rsidRPr="00303321" w:rsidRDefault="000B1F59" w:rsidP="00E60C0F">
            <w:pPr>
              <w:spacing w:before="57" w:after="57"/>
              <w:ind w:left="142" w:right="100" w:firstLine="258"/>
              <w:jc w:val="both"/>
              <w:rPr>
                <w:rFonts w:ascii="Arial" w:hAnsi="Arial" w:cs="Arial"/>
                <w:sz w:val="18"/>
                <w:szCs w:val="20"/>
                <w:lang w:val="en-US"/>
              </w:rPr>
            </w:pPr>
            <w:r w:rsidRPr="00303321">
              <w:rPr>
                <w:rFonts w:ascii="Arial" w:hAnsi="Arial" w:cs="Arial"/>
                <w:sz w:val="18"/>
                <w:szCs w:val="20"/>
                <w:lang w:val="en-US"/>
              </w:rPr>
              <w:t>4.3. The Depositary institution has the right to change the tariffs unilaterally. The Depository institution reports about change to tariffs for services by sending written message by mail to the Depositor’s address as determined in the Depositor’s form of the account in  securities for five working days after new tariffs were approved.</w:t>
            </w:r>
          </w:p>
          <w:p w:rsidR="000B1F59" w:rsidRPr="00303321" w:rsidRDefault="000B1F59" w:rsidP="00E60C0F">
            <w:pPr>
              <w:spacing w:before="57" w:after="57"/>
              <w:ind w:left="142" w:right="100" w:firstLine="258"/>
              <w:jc w:val="both"/>
              <w:rPr>
                <w:rFonts w:ascii="Arial" w:hAnsi="Arial" w:cs="Arial"/>
                <w:sz w:val="18"/>
                <w:szCs w:val="20"/>
                <w:lang w:val="en-US"/>
              </w:rPr>
            </w:pPr>
            <w:r w:rsidRPr="00303321">
              <w:rPr>
                <w:rFonts w:ascii="Arial" w:hAnsi="Arial" w:cs="Arial"/>
                <w:sz w:val="18"/>
                <w:szCs w:val="20"/>
                <w:lang w:val="en-US"/>
              </w:rPr>
              <w:lastRenderedPageBreak/>
              <w:t>New tariffs come into force in the first day of the next month after they were approved.</w:t>
            </w:r>
          </w:p>
          <w:p w:rsidR="000B1F59" w:rsidRPr="00303321" w:rsidRDefault="000B1F59" w:rsidP="00E60C0F">
            <w:pPr>
              <w:spacing w:before="57" w:after="57"/>
              <w:ind w:left="142" w:right="100" w:firstLine="258"/>
              <w:jc w:val="both"/>
              <w:rPr>
                <w:rFonts w:ascii="Arial" w:hAnsi="Arial" w:cs="Arial"/>
                <w:bCs/>
                <w:sz w:val="18"/>
                <w:szCs w:val="20"/>
                <w:lang w:val="en-US"/>
              </w:rPr>
            </w:pPr>
            <w:r w:rsidRPr="00303321">
              <w:rPr>
                <w:rFonts w:ascii="Arial" w:hAnsi="Arial" w:cs="Arial"/>
                <w:sz w:val="18"/>
                <w:szCs w:val="20"/>
                <w:lang w:val="en-US"/>
              </w:rPr>
              <w:t xml:space="preserve">4.4. </w:t>
            </w:r>
            <w:r w:rsidRPr="00303321">
              <w:rPr>
                <w:rFonts w:ascii="Arial" w:hAnsi="Arial" w:cs="Arial"/>
                <w:bCs/>
                <w:sz w:val="18"/>
                <w:szCs w:val="20"/>
                <w:lang w:val="en-US"/>
              </w:rPr>
              <w:t>Payment for services of Depository institution is made quarterly to the 20</w:t>
            </w:r>
            <w:r w:rsidRPr="00303321">
              <w:rPr>
                <w:rFonts w:ascii="Arial" w:hAnsi="Arial" w:cs="Arial"/>
                <w:bCs/>
                <w:sz w:val="18"/>
                <w:szCs w:val="20"/>
                <w:vertAlign w:val="superscript"/>
                <w:lang w:val="en-US"/>
              </w:rPr>
              <w:t>th</w:t>
            </w:r>
            <w:r w:rsidRPr="00303321">
              <w:rPr>
                <w:rFonts w:ascii="Arial" w:hAnsi="Arial" w:cs="Arial"/>
                <w:bCs/>
                <w:sz w:val="18"/>
                <w:szCs w:val="20"/>
                <w:lang w:val="en-US"/>
              </w:rPr>
              <w:t xml:space="preserve"> day of the last month of current quarter by transferring funds to the DU’s current bank account.</w:t>
            </w:r>
          </w:p>
          <w:p w:rsidR="000B1F59" w:rsidRPr="00303321" w:rsidRDefault="000B1F59" w:rsidP="00E60C0F">
            <w:pPr>
              <w:spacing w:before="57" w:after="57"/>
              <w:ind w:left="142" w:right="100" w:firstLine="258"/>
              <w:jc w:val="both"/>
              <w:rPr>
                <w:rFonts w:ascii="Arial" w:hAnsi="Arial" w:cs="Arial"/>
                <w:bCs/>
                <w:sz w:val="18"/>
                <w:szCs w:val="20"/>
                <w:lang w:val="en-US"/>
              </w:rPr>
            </w:pPr>
            <w:r w:rsidRPr="00303321">
              <w:rPr>
                <w:rFonts w:ascii="Arial" w:hAnsi="Arial" w:cs="Arial"/>
                <w:sz w:val="18"/>
                <w:szCs w:val="20"/>
                <w:lang w:val="en-US"/>
              </w:rPr>
              <w:t xml:space="preserve">4.5. Payment for other services </w:t>
            </w:r>
            <w:r w:rsidRPr="00303321">
              <w:rPr>
                <w:rFonts w:ascii="Arial" w:hAnsi="Arial" w:cs="Arial"/>
                <w:bCs/>
                <w:sz w:val="18"/>
                <w:szCs w:val="20"/>
                <w:lang w:val="en-US"/>
              </w:rPr>
              <w:t xml:space="preserve">is made during one working day </w:t>
            </w:r>
            <w:r w:rsidRPr="00303321">
              <w:rPr>
                <w:rFonts w:ascii="Arial" w:hAnsi="Arial" w:cs="Arial"/>
                <w:sz w:val="18"/>
                <w:szCs w:val="20"/>
                <w:lang w:val="en-US"/>
              </w:rPr>
              <w:t xml:space="preserve">from the date of receipt of DU’s invoice </w:t>
            </w:r>
            <w:r w:rsidRPr="00303321">
              <w:rPr>
                <w:rFonts w:ascii="Arial" w:hAnsi="Arial" w:cs="Arial"/>
                <w:bCs/>
                <w:sz w:val="18"/>
                <w:szCs w:val="20"/>
                <w:lang w:val="en-US"/>
              </w:rPr>
              <w:t>by transferring funds to the DU’s current bank account.</w:t>
            </w:r>
          </w:p>
          <w:p w:rsidR="000B1F59" w:rsidRPr="00303321" w:rsidRDefault="000B1F59" w:rsidP="00E60C0F">
            <w:pPr>
              <w:spacing w:before="57" w:after="57"/>
              <w:ind w:left="142" w:right="100" w:firstLine="258"/>
              <w:jc w:val="both"/>
              <w:rPr>
                <w:rFonts w:ascii="Arial" w:hAnsi="Arial" w:cs="Arial"/>
                <w:sz w:val="18"/>
                <w:szCs w:val="20"/>
                <w:lang w:val="en-US"/>
              </w:rPr>
            </w:pPr>
            <w:r w:rsidRPr="00303321">
              <w:rPr>
                <w:rFonts w:ascii="Arial" w:hAnsi="Arial" w:cs="Arial"/>
                <w:sz w:val="18"/>
                <w:szCs w:val="20"/>
                <w:lang w:val="en-US"/>
              </w:rPr>
              <w:t>4.6. The invoice contains information about amount to pay and the list of services, that provided by the DU.</w:t>
            </w:r>
          </w:p>
          <w:p w:rsidR="000B1F59" w:rsidRPr="00303321" w:rsidRDefault="000B1F59" w:rsidP="00E60C0F">
            <w:pPr>
              <w:spacing w:before="57" w:after="57"/>
              <w:ind w:left="142" w:right="100" w:firstLine="258"/>
              <w:jc w:val="both"/>
              <w:rPr>
                <w:rFonts w:ascii="Arial" w:hAnsi="Arial" w:cs="Arial"/>
                <w:sz w:val="18"/>
                <w:szCs w:val="20"/>
                <w:lang w:val="en-US"/>
              </w:rPr>
            </w:pPr>
            <w:r w:rsidRPr="00303321">
              <w:rPr>
                <w:rFonts w:ascii="Arial" w:hAnsi="Arial" w:cs="Arial"/>
                <w:sz w:val="18"/>
                <w:szCs w:val="20"/>
                <w:lang w:val="en-US"/>
              </w:rPr>
              <w:t>4.7. Absence of payment for the Depositary institution services may be a basis of the refusal to fulfillment of an accounting operations and providing other services. In the case of debt, the Depositor has to pay the Depositary institution the debt, as well as fine according to this agreement.</w:t>
            </w:r>
          </w:p>
          <w:p w:rsidR="000B1F59" w:rsidRPr="00303321" w:rsidRDefault="000B1F59" w:rsidP="00E60C0F">
            <w:pPr>
              <w:ind w:left="83" w:right="142" w:firstLine="258"/>
              <w:jc w:val="both"/>
              <w:rPr>
                <w:rFonts w:ascii="Arial" w:hAnsi="Arial" w:cs="Arial"/>
                <w:bCs/>
                <w:sz w:val="18"/>
                <w:szCs w:val="20"/>
                <w:lang w:val="en-US"/>
              </w:rPr>
            </w:pPr>
            <w:r w:rsidRPr="00303321">
              <w:rPr>
                <w:rFonts w:ascii="Arial" w:hAnsi="Arial" w:cs="Arial"/>
                <w:sz w:val="18"/>
                <w:szCs w:val="20"/>
                <w:lang w:val="en-US"/>
              </w:rPr>
              <w:t xml:space="preserve">4.8. On the result of conducting operations and providing services, the Depositary institution prepares the </w:t>
            </w:r>
            <w:r w:rsidRPr="00303321">
              <w:rPr>
                <w:rFonts w:ascii="Arial" w:hAnsi="Arial" w:cs="Arial"/>
                <w:bCs/>
                <w:sz w:val="18"/>
                <w:szCs w:val="20"/>
                <w:lang w:val="en-US"/>
              </w:rPr>
              <w:t>statement of the executed operations in two copies.</w:t>
            </w:r>
          </w:p>
          <w:p w:rsidR="000B1F59" w:rsidRPr="00303321" w:rsidRDefault="000B1F59" w:rsidP="00E60C0F">
            <w:pPr>
              <w:ind w:left="83" w:right="142" w:firstLine="258"/>
              <w:jc w:val="both"/>
              <w:rPr>
                <w:rFonts w:ascii="Arial" w:hAnsi="Arial" w:cs="Arial"/>
                <w:sz w:val="18"/>
                <w:szCs w:val="20"/>
                <w:shd w:val="clear" w:color="auto" w:fill="FFFFFF"/>
                <w:lang w:val="en-US"/>
              </w:rPr>
            </w:pPr>
            <w:r w:rsidRPr="00303321">
              <w:rPr>
                <w:rFonts w:ascii="Arial" w:hAnsi="Arial" w:cs="Arial"/>
                <w:sz w:val="18"/>
                <w:szCs w:val="20"/>
                <w:lang w:val="en-US"/>
              </w:rPr>
              <w:t xml:space="preserve">The Depositary institution draws up report on </w:t>
            </w:r>
            <w:r w:rsidRPr="00303321">
              <w:rPr>
                <w:rFonts w:ascii="Arial" w:hAnsi="Arial" w:cs="Arial"/>
                <w:bCs/>
                <w:sz w:val="18"/>
                <w:szCs w:val="20"/>
                <w:lang w:val="en-US"/>
              </w:rPr>
              <w:t xml:space="preserve">the day an accounting operation or on the last working day of current quarter. The Depositary institution issues this document in two equal copies and send to the Depositor for further signing. The Depositor is obliged to sign </w:t>
            </w:r>
            <w:r w:rsidRPr="00303321">
              <w:rPr>
                <w:rFonts w:ascii="Arial" w:hAnsi="Arial" w:cs="Arial"/>
                <w:sz w:val="18"/>
                <w:szCs w:val="20"/>
                <w:lang w:val="en-US"/>
              </w:rPr>
              <w:t xml:space="preserve">the </w:t>
            </w:r>
            <w:r w:rsidRPr="00303321">
              <w:rPr>
                <w:rFonts w:ascii="Arial" w:hAnsi="Arial" w:cs="Arial"/>
                <w:bCs/>
                <w:sz w:val="18"/>
                <w:szCs w:val="20"/>
                <w:lang w:val="en-US"/>
              </w:rPr>
              <w:t xml:space="preserve">statement and to return one copy to the DU. </w:t>
            </w:r>
            <w:r w:rsidRPr="00303321">
              <w:rPr>
                <w:rFonts w:ascii="Arial" w:hAnsi="Arial" w:cs="Arial"/>
                <w:sz w:val="18"/>
                <w:szCs w:val="20"/>
                <w:shd w:val="clear" w:color="auto" w:fill="FFFFFF"/>
                <w:lang w:val="en-US"/>
              </w:rPr>
              <w:t>In case of not return of the act the service is considered provided without remarks.</w:t>
            </w:r>
          </w:p>
          <w:p w:rsidR="000B1F59" w:rsidRPr="00303321" w:rsidRDefault="000B1F59" w:rsidP="00E60C0F">
            <w:pPr>
              <w:ind w:left="83" w:right="142" w:firstLine="258"/>
              <w:jc w:val="both"/>
              <w:rPr>
                <w:rFonts w:ascii="Arial" w:hAnsi="Arial" w:cs="Arial"/>
                <w:sz w:val="18"/>
                <w:szCs w:val="20"/>
                <w:lang w:val="en-US"/>
              </w:rPr>
            </w:pPr>
            <w:r w:rsidRPr="00303321">
              <w:rPr>
                <w:rFonts w:ascii="Arial" w:hAnsi="Arial" w:cs="Arial"/>
                <w:sz w:val="18"/>
                <w:szCs w:val="20"/>
                <w:lang w:val="en-US"/>
              </w:rPr>
              <w:t>4.9. In case of terminating of this Agreement the Depositor shall pay the actual services provided by Depository institutions at the time of termination of the Agreement.</w:t>
            </w:r>
          </w:p>
          <w:p w:rsidR="000B1F59" w:rsidRPr="00303321" w:rsidRDefault="000B1F59" w:rsidP="00E60C0F">
            <w:pPr>
              <w:ind w:left="83" w:right="142" w:firstLine="258"/>
              <w:jc w:val="both"/>
              <w:rPr>
                <w:rFonts w:ascii="Arial" w:hAnsi="Arial" w:cs="Arial"/>
                <w:sz w:val="18"/>
                <w:szCs w:val="20"/>
                <w:lang w:val="en-US"/>
              </w:rPr>
            </w:pPr>
            <w:r w:rsidRPr="00303321">
              <w:rPr>
                <w:rFonts w:ascii="Arial" w:hAnsi="Arial" w:cs="Arial"/>
                <w:sz w:val="18"/>
                <w:szCs w:val="20"/>
                <w:lang w:val="en-US"/>
              </w:rPr>
              <w:t>4.10. Funds received on the current account of the Depository institution for further transfer to the Depositor according to legislation is not owned by depository institutions.in accordance with the laws and conditions of this Agreement for their further transfer Depositor are not a property of Depository institutions.</w:t>
            </w:r>
          </w:p>
          <w:p w:rsidR="000B1F59" w:rsidRPr="00303321" w:rsidRDefault="000B1F59" w:rsidP="00E60C0F">
            <w:pPr>
              <w:ind w:firstLine="258"/>
              <w:jc w:val="both"/>
              <w:rPr>
                <w:rFonts w:ascii="Arial" w:hAnsi="Arial" w:cs="Arial"/>
                <w:sz w:val="18"/>
                <w:szCs w:val="20"/>
                <w:lang w:val="en-US"/>
              </w:rPr>
            </w:pPr>
            <w:r w:rsidRPr="00303321">
              <w:rPr>
                <w:rFonts w:ascii="Arial" w:hAnsi="Arial" w:cs="Arial"/>
                <w:sz w:val="18"/>
                <w:szCs w:val="20"/>
                <w:lang w:val="en-US"/>
              </w:rPr>
              <w:t>4.11. Payment of dividends, other incom</w:t>
            </w:r>
            <w:r w:rsidRPr="00303321">
              <w:rPr>
                <w:rFonts w:ascii="Arial" w:hAnsi="Arial" w:cs="Arial"/>
                <w:sz w:val="18"/>
                <w:szCs w:val="20"/>
                <w:lang w:val="ru-RU"/>
              </w:rPr>
              <w:t>е</w:t>
            </w:r>
            <w:r w:rsidRPr="00303321">
              <w:rPr>
                <w:rFonts w:ascii="Arial" w:hAnsi="Arial" w:cs="Arial"/>
                <w:sz w:val="18"/>
                <w:szCs w:val="20"/>
                <w:lang w:val="en-US"/>
              </w:rPr>
              <w:t xml:space="preserve">s from securities (income) or other payments according to  the law is performed by the Depositary institution in accordance with the legislation and internal documents of the depository institution by  transfer funds  on the bank account of the Depositor or by postal order to the Depositor’s address as determined in the Depositor’s form of the account in  securities. </w:t>
            </w:r>
          </w:p>
          <w:p w:rsidR="000B1F59" w:rsidRPr="00303321" w:rsidRDefault="000B1F59" w:rsidP="00E60C0F">
            <w:pPr>
              <w:ind w:firstLine="258"/>
              <w:jc w:val="both"/>
              <w:rPr>
                <w:rFonts w:ascii="Arial" w:hAnsi="Arial" w:cs="Arial"/>
                <w:sz w:val="18"/>
                <w:szCs w:val="20"/>
                <w:lang w:val="en-US"/>
              </w:rPr>
            </w:pPr>
            <w:r w:rsidRPr="00303321">
              <w:rPr>
                <w:rFonts w:ascii="Arial" w:hAnsi="Arial" w:cs="Arial"/>
                <w:sz w:val="18"/>
                <w:szCs w:val="20"/>
                <w:lang w:val="en-US"/>
              </w:rPr>
              <w:t xml:space="preserve">The Depositary institution retains funds of dividends, other incomes from securities  or other payments according to  the law  on the DU’s account until payment money to a person who has the right to receive them, except the case of beginning by Depository institution of procedure of stopping them of realization of professional activity at the </w:t>
            </w:r>
            <w:r w:rsidRPr="00303321">
              <w:rPr>
                <w:rFonts w:ascii="Arial" w:hAnsi="Arial" w:cs="Arial"/>
                <w:sz w:val="20"/>
                <w:szCs w:val="20"/>
                <w:lang w:val="en-US" w:eastAsia="ar-SA"/>
              </w:rPr>
              <w:t>capital</w:t>
            </w:r>
            <w:r w:rsidRPr="00303321">
              <w:rPr>
                <w:rFonts w:ascii="Arial" w:hAnsi="Arial" w:cs="Arial"/>
                <w:sz w:val="18"/>
                <w:szCs w:val="20"/>
                <w:lang w:val="en-US"/>
              </w:rPr>
              <w:t xml:space="preserve"> Market - depositary activity. Depository institution pays  the dividends, other income or other payments according to  the law according to information on the Depositor’s securities account only if provided information is reliable and sufficient for making a payment.</w:t>
            </w:r>
          </w:p>
          <w:p w:rsidR="000B1F59" w:rsidRPr="00303321" w:rsidRDefault="000B1F59" w:rsidP="00E60C0F">
            <w:pPr>
              <w:ind w:firstLine="258"/>
              <w:jc w:val="both"/>
              <w:rPr>
                <w:rFonts w:ascii="Arial" w:hAnsi="Arial" w:cs="Arial"/>
                <w:sz w:val="18"/>
                <w:szCs w:val="20"/>
                <w:lang w:val="en-US"/>
              </w:rPr>
            </w:pPr>
            <w:r w:rsidRPr="00303321">
              <w:rPr>
                <w:rFonts w:ascii="Arial" w:hAnsi="Arial" w:cs="Arial"/>
                <w:sz w:val="18"/>
                <w:szCs w:val="20"/>
                <w:lang w:val="en-US"/>
              </w:rPr>
              <w:t>4.1</w:t>
            </w:r>
            <w:r w:rsidRPr="00303321">
              <w:rPr>
                <w:rFonts w:ascii="Arial" w:hAnsi="Arial" w:cs="Arial"/>
                <w:sz w:val="18"/>
                <w:szCs w:val="20"/>
              </w:rPr>
              <w:t>2</w:t>
            </w:r>
            <w:r w:rsidRPr="00303321">
              <w:rPr>
                <w:rFonts w:ascii="Arial" w:hAnsi="Arial" w:cs="Arial"/>
                <w:sz w:val="18"/>
                <w:szCs w:val="20"/>
                <w:lang w:val="en-US"/>
              </w:rPr>
              <w:t>. The Depositor pays charges in case of payment of dividends or incomes from securities or other payments according to  the law. In case of absence of proper payment to the Depository institution by the Depositor, dividends</w:t>
            </w:r>
            <w:r w:rsidRPr="00303321">
              <w:rPr>
                <w:rFonts w:ascii="Arial" w:hAnsi="Arial" w:cs="Arial"/>
                <w:sz w:val="18"/>
                <w:szCs w:val="20"/>
              </w:rPr>
              <w:t xml:space="preserve"> </w:t>
            </w:r>
            <w:r w:rsidRPr="00303321">
              <w:rPr>
                <w:rFonts w:ascii="Arial" w:hAnsi="Arial" w:cs="Arial"/>
                <w:sz w:val="18"/>
                <w:szCs w:val="20"/>
                <w:lang w:val="en-US"/>
              </w:rPr>
              <w:t xml:space="preserve"> and other incomes from securities  will be paid after the full repayment of debt.</w:t>
            </w:r>
          </w:p>
        </w:tc>
      </w:tr>
      <w:tr w:rsidR="000B1F59" w:rsidRPr="00303321" w:rsidTr="00E60C0F">
        <w:tc>
          <w:tcPr>
            <w:tcW w:w="5327" w:type="dxa"/>
          </w:tcPr>
          <w:p w:rsidR="000B1F59" w:rsidRPr="00303321" w:rsidRDefault="000B1F59" w:rsidP="00E60C0F">
            <w:pPr>
              <w:suppressAutoHyphens/>
              <w:ind w:firstLine="258"/>
              <w:jc w:val="center"/>
              <w:rPr>
                <w:rFonts w:ascii="Arial" w:hAnsi="Arial" w:cs="Arial"/>
                <w:b/>
                <w:bCs/>
                <w:sz w:val="18"/>
                <w:szCs w:val="20"/>
                <w:lang w:eastAsia="ar-SA"/>
              </w:rPr>
            </w:pPr>
            <w:r w:rsidRPr="00303321">
              <w:rPr>
                <w:rFonts w:ascii="Arial" w:hAnsi="Arial" w:cs="Arial"/>
                <w:b/>
                <w:bCs/>
                <w:sz w:val="18"/>
                <w:szCs w:val="20"/>
                <w:lang w:eastAsia="ar-SA"/>
              </w:rPr>
              <w:lastRenderedPageBreak/>
              <w:t>V. ВИКОНАННЯ УМОВ ДОГОВОРУ</w:t>
            </w:r>
          </w:p>
        </w:tc>
        <w:tc>
          <w:tcPr>
            <w:tcW w:w="5103" w:type="dxa"/>
          </w:tcPr>
          <w:p w:rsidR="000B1F59" w:rsidRPr="00303321" w:rsidRDefault="000B1F59" w:rsidP="00E60C0F">
            <w:pPr>
              <w:ind w:left="83" w:right="142" w:firstLine="258"/>
              <w:jc w:val="center"/>
              <w:rPr>
                <w:rFonts w:ascii="Arial" w:hAnsi="Arial" w:cs="Arial"/>
                <w:b/>
                <w:sz w:val="18"/>
                <w:szCs w:val="20"/>
                <w:lang w:val="en-US"/>
              </w:rPr>
            </w:pPr>
            <w:r w:rsidRPr="00303321">
              <w:rPr>
                <w:rFonts w:ascii="Arial" w:hAnsi="Arial" w:cs="Arial"/>
                <w:b/>
                <w:sz w:val="18"/>
                <w:szCs w:val="20"/>
                <w:lang w:val="en-US"/>
              </w:rPr>
              <w:t>V. EXECUTIONS THE CONDITIONS OF THE AGREEMENT</w:t>
            </w:r>
          </w:p>
          <w:p w:rsidR="000B1F59" w:rsidRPr="00303321" w:rsidRDefault="000B1F59" w:rsidP="00E60C0F">
            <w:pPr>
              <w:ind w:left="83" w:right="142" w:firstLine="258"/>
              <w:jc w:val="center"/>
              <w:rPr>
                <w:rFonts w:ascii="Arial" w:hAnsi="Arial" w:cs="Arial"/>
                <w:b/>
                <w:sz w:val="18"/>
                <w:szCs w:val="20"/>
                <w:lang w:val="en-US"/>
              </w:rPr>
            </w:pPr>
          </w:p>
        </w:tc>
      </w:tr>
      <w:tr w:rsidR="000B1F59" w:rsidRPr="00303321" w:rsidTr="00E60C0F">
        <w:tc>
          <w:tcPr>
            <w:tcW w:w="5327" w:type="dxa"/>
          </w:tcPr>
          <w:p w:rsidR="000B1F59" w:rsidRPr="00303321" w:rsidRDefault="000B1F59" w:rsidP="00E60C0F">
            <w:pPr>
              <w:suppressAutoHyphens/>
              <w:ind w:firstLine="258"/>
              <w:jc w:val="both"/>
              <w:rPr>
                <w:rFonts w:ascii="Arial" w:hAnsi="Arial" w:cs="Arial"/>
                <w:sz w:val="18"/>
                <w:szCs w:val="20"/>
                <w:lang w:eastAsia="ar-SA"/>
              </w:rPr>
            </w:pPr>
            <w:r w:rsidRPr="00303321">
              <w:rPr>
                <w:rFonts w:ascii="Arial" w:hAnsi="Arial" w:cs="Arial"/>
                <w:sz w:val="18"/>
                <w:szCs w:val="20"/>
                <w:lang w:eastAsia="ar-SA"/>
              </w:rPr>
              <w:t xml:space="preserve">5.1. Одностороння відмова Сторін від виконання Договору або зміна його умов є неприпустимою крім випадків, передбачених цим Договором та чинним законодавством України. </w:t>
            </w:r>
          </w:p>
          <w:p w:rsidR="000B1F59" w:rsidRPr="00303321" w:rsidRDefault="000B1F59" w:rsidP="00E60C0F">
            <w:pPr>
              <w:suppressAutoHyphens/>
              <w:ind w:firstLine="258"/>
              <w:jc w:val="both"/>
              <w:rPr>
                <w:rFonts w:ascii="Arial" w:hAnsi="Arial" w:cs="Arial"/>
                <w:sz w:val="18"/>
                <w:szCs w:val="20"/>
                <w:lang w:eastAsia="ar-SA"/>
              </w:rPr>
            </w:pPr>
            <w:r w:rsidRPr="00303321">
              <w:rPr>
                <w:rFonts w:ascii="Arial" w:hAnsi="Arial" w:cs="Arial"/>
                <w:sz w:val="18"/>
                <w:szCs w:val="20"/>
                <w:lang w:eastAsia="ar-SA"/>
              </w:rPr>
              <w:lastRenderedPageBreak/>
              <w:t>5.2. Зміни умов Договору або внесення доповнень до нього можливі лише за письмовою</w:t>
            </w:r>
            <w:r w:rsidRPr="00303321">
              <w:rPr>
                <w:rFonts w:ascii="Arial" w:hAnsi="Arial" w:cs="Arial"/>
                <w:bCs/>
                <w:sz w:val="18"/>
                <w:szCs w:val="20"/>
                <w:lang w:eastAsia="ar-SA"/>
              </w:rPr>
              <w:t xml:space="preserve"> </w:t>
            </w:r>
            <w:r w:rsidRPr="00303321">
              <w:rPr>
                <w:rFonts w:ascii="Arial" w:hAnsi="Arial" w:cs="Arial"/>
                <w:sz w:val="18"/>
                <w:szCs w:val="20"/>
                <w:lang w:eastAsia="ar-SA"/>
              </w:rPr>
              <w:t>згодою Сторін, якщо інше не передбачено чинним законодавством та цим Договором.</w:t>
            </w:r>
          </w:p>
          <w:p w:rsidR="000B1F59" w:rsidRPr="00303321" w:rsidRDefault="000B1F59" w:rsidP="00E60C0F">
            <w:pPr>
              <w:suppressAutoHyphens/>
              <w:ind w:firstLine="258"/>
              <w:jc w:val="both"/>
              <w:rPr>
                <w:rFonts w:ascii="Arial" w:hAnsi="Arial" w:cs="Arial"/>
                <w:sz w:val="18"/>
                <w:szCs w:val="20"/>
                <w:lang w:eastAsia="ar-SA"/>
              </w:rPr>
            </w:pPr>
          </w:p>
        </w:tc>
        <w:tc>
          <w:tcPr>
            <w:tcW w:w="5103" w:type="dxa"/>
          </w:tcPr>
          <w:p w:rsidR="000B1F59" w:rsidRPr="00303321" w:rsidRDefault="000B1F59" w:rsidP="00E60C0F">
            <w:pPr>
              <w:ind w:left="83" w:right="142" w:firstLine="258"/>
              <w:jc w:val="both"/>
              <w:rPr>
                <w:rFonts w:ascii="Arial" w:hAnsi="Arial" w:cs="Arial"/>
                <w:sz w:val="18"/>
                <w:szCs w:val="20"/>
                <w:lang w:val="en-US"/>
              </w:rPr>
            </w:pPr>
            <w:r w:rsidRPr="00303321">
              <w:rPr>
                <w:rFonts w:ascii="Arial" w:hAnsi="Arial" w:cs="Arial"/>
                <w:sz w:val="18"/>
                <w:szCs w:val="20"/>
                <w:lang w:val="en-US"/>
              </w:rPr>
              <w:lastRenderedPageBreak/>
              <w:t>5.1. Unilateral refusal of execution of this Agreement, as well as unilateral changes the Agreement’s conditions are unacceptable, except the cases, provided by the legislation.</w:t>
            </w:r>
          </w:p>
          <w:p w:rsidR="000B1F59" w:rsidRPr="00303321" w:rsidRDefault="000B1F59" w:rsidP="00E60C0F">
            <w:pPr>
              <w:ind w:left="83" w:right="142" w:firstLine="258"/>
              <w:jc w:val="both"/>
              <w:rPr>
                <w:rFonts w:ascii="Arial" w:hAnsi="Arial" w:cs="Arial"/>
                <w:sz w:val="18"/>
                <w:szCs w:val="20"/>
              </w:rPr>
            </w:pPr>
          </w:p>
          <w:p w:rsidR="000B1F59" w:rsidRPr="00303321" w:rsidRDefault="000B1F59" w:rsidP="00E60C0F">
            <w:pPr>
              <w:ind w:left="83" w:right="142" w:firstLine="258"/>
              <w:jc w:val="both"/>
              <w:rPr>
                <w:rFonts w:ascii="Arial" w:hAnsi="Arial" w:cs="Arial"/>
                <w:sz w:val="18"/>
                <w:szCs w:val="20"/>
                <w:lang w:val="en-US"/>
              </w:rPr>
            </w:pPr>
            <w:r w:rsidRPr="00303321">
              <w:rPr>
                <w:rFonts w:ascii="Arial" w:hAnsi="Arial" w:cs="Arial"/>
                <w:sz w:val="18"/>
                <w:szCs w:val="20"/>
                <w:lang w:val="en-US"/>
              </w:rPr>
              <w:t>5.2. Changes in the conditions of the Agreement or amendment there to may just written consent of the Parties, except the cases, provided by the law.</w:t>
            </w:r>
          </w:p>
          <w:p w:rsidR="000B1F59" w:rsidRPr="00303321" w:rsidRDefault="000B1F59" w:rsidP="00E60C0F">
            <w:pPr>
              <w:ind w:left="83" w:right="142" w:firstLine="258"/>
              <w:jc w:val="both"/>
              <w:rPr>
                <w:rFonts w:ascii="Arial" w:hAnsi="Arial" w:cs="Arial"/>
                <w:sz w:val="18"/>
                <w:szCs w:val="20"/>
                <w:lang w:val="en-US"/>
              </w:rPr>
            </w:pPr>
          </w:p>
        </w:tc>
      </w:tr>
      <w:tr w:rsidR="000B1F59" w:rsidRPr="00303321" w:rsidTr="00E60C0F">
        <w:tc>
          <w:tcPr>
            <w:tcW w:w="5327" w:type="dxa"/>
          </w:tcPr>
          <w:p w:rsidR="000B1F59" w:rsidRPr="00303321" w:rsidRDefault="000B1F59" w:rsidP="00E60C0F">
            <w:pPr>
              <w:suppressAutoHyphens/>
              <w:ind w:firstLine="258"/>
              <w:jc w:val="center"/>
              <w:rPr>
                <w:rFonts w:ascii="Arial" w:hAnsi="Arial" w:cs="Arial"/>
                <w:b/>
                <w:bCs/>
                <w:sz w:val="18"/>
                <w:szCs w:val="20"/>
                <w:lang w:eastAsia="ar-SA"/>
              </w:rPr>
            </w:pPr>
            <w:r w:rsidRPr="00303321">
              <w:rPr>
                <w:rFonts w:ascii="Arial" w:hAnsi="Arial" w:cs="Arial"/>
                <w:b/>
                <w:bCs/>
                <w:sz w:val="18"/>
                <w:szCs w:val="20"/>
                <w:lang w:eastAsia="ar-SA"/>
              </w:rPr>
              <w:lastRenderedPageBreak/>
              <w:t>VІ. ВІДПОВІДАЛЬНІСТЬ СТОРІН</w:t>
            </w:r>
          </w:p>
        </w:tc>
        <w:tc>
          <w:tcPr>
            <w:tcW w:w="5103" w:type="dxa"/>
          </w:tcPr>
          <w:p w:rsidR="000B1F59" w:rsidRPr="00303321" w:rsidRDefault="000B1F59" w:rsidP="00E60C0F">
            <w:pPr>
              <w:ind w:left="83" w:right="142" w:firstLine="258"/>
              <w:jc w:val="center"/>
              <w:rPr>
                <w:rFonts w:ascii="Arial" w:hAnsi="Arial" w:cs="Arial"/>
                <w:b/>
                <w:sz w:val="18"/>
                <w:szCs w:val="20"/>
                <w:lang w:val="en-US"/>
              </w:rPr>
            </w:pPr>
            <w:r w:rsidRPr="00303321">
              <w:rPr>
                <w:rFonts w:ascii="Arial" w:hAnsi="Arial" w:cs="Arial"/>
                <w:b/>
                <w:sz w:val="18"/>
                <w:szCs w:val="20"/>
                <w:lang w:val="en-US"/>
              </w:rPr>
              <w:t>VI. RESPONSIBILITIES OF THE PARTIES</w:t>
            </w:r>
          </w:p>
        </w:tc>
      </w:tr>
      <w:tr w:rsidR="000B1F59" w:rsidRPr="00303321" w:rsidTr="00E60C0F">
        <w:tc>
          <w:tcPr>
            <w:tcW w:w="5327" w:type="dxa"/>
          </w:tcPr>
          <w:p w:rsidR="000B1F59" w:rsidRPr="00303321" w:rsidRDefault="000B1F59" w:rsidP="00E60C0F">
            <w:pPr>
              <w:tabs>
                <w:tab w:val="left" w:pos="1134"/>
              </w:tabs>
              <w:suppressAutoHyphens/>
              <w:ind w:firstLine="258"/>
              <w:jc w:val="both"/>
              <w:rPr>
                <w:rFonts w:ascii="Arial" w:hAnsi="Arial" w:cs="Arial"/>
                <w:sz w:val="18"/>
                <w:szCs w:val="20"/>
                <w:lang w:eastAsia="ar-SA"/>
              </w:rPr>
            </w:pPr>
            <w:r w:rsidRPr="00303321">
              <w:rPr>
                <w:rFonts w:ascii="Arial" w:hAnsi="Arial" w:cs="Arial"/>
                <w:sz w:val="18"/>
                <w:szCs w:val="20"/>
                <w:lang w:eastAsia="ar-SA"/>
              </w:rPr>
              <w:t>6.1.</w:t>
            </w:r>
            <w:r w:rsidRPr="00303321">
              <w:rPr>
                <w:rFonts w:ascii="Arial" w:hAnsi="Arial" w:cs="Arial"/>
                <w:sz w:val="18"/>
                <w:szCs w:val="20"/>
                <w:lang w:eastAsia="ar-SA"/>
              </w:rPr>
              <w:tab/>
              <w:t xml:space="preserve">У разі невиконання чи неналежного виконання однією зі Сторін своїх зобов'язань, передбачених цим Договором або чинним законодавством України, винна Сторона несе майнову відповідальність за завдані збитки. </w:t>
            </w:r>
          </w:p>
          <w:p w:rsidR="000B1F59" w:rsidRPr="00303321" w:rsidRDefault="000B1F59" w:rsidP="00E60C0F">
            <w:pPr>
              <w:tabs>
                <w:tab w:val="left" w:pos="1134"/>
              </w:tabs>
              <w:suppressAutoHyphens/>
              <w:ind w:firstLine="258"/>
              <w:jc w:val="both"/>
              <w:rPr>
                <w:rFonts w:ascii="Arial" w:hAnsi="Arial" w:cs="Arial"/>
                <w:sz w:val="18"/>
                <w:szCs w:val="20"/>
                <w:lang w:eastAsia="ar-SA"/>
              </w:rPr>
            </w:pPr>
            <w:r w:rsidRPr="00303321">
              <w:rPr>
                <w:rFonts w:ascii="Arial" w:hAnsi="Arial" w:cs="Arial"/>
                <w:sz w:val="18"/>
                <w:szCs w:val="20"/>
                <w:lang w:eastAsia="ar-SA"/>
              </w:rPr>
              <w:t>6.2.</w:t>
            </w:r>
            <w:r w:rsidRPr="00303321">
              <w:rPr>
                <w:rFonts w:ascii="Arial" w:hAnsi="Arial" w:cs="Arial"/>
                <w:sz w:val="18"/>
                <w:szCs w:val="20"/>
                <w:lang w:eastAsia="ar-SA"/>
              </w:rPr>
              <w:tab/>
              <w:t>Сторона, яка порушила зобов’язання відповідно до цього Договору, повинна усунути ці порушення в найкоротший строк.</w:t>
            </w:r>
          </w:p>
          <w:p w:rsidR="000B1F59" w:rsidRPr="00303321" w:rsidRDefault="000B1F59" w:rsidP="00E60C0F">
            <w:pPr>
              <w:tabs>
                <w:tab w:val="left" w:pos="1134"/>
              </w:tabs>
              <w:suppressAutoHyphens/>
              <w:ind w:firstLine="258"/>
              <w:jc w:val="both"/>
              <w:rPr>
                <w:rFonts w:ascii="Arial" w:hAnsi="Arial" w:cs="Arial"/>
                <w:sz w:val="18"/>
                <w:szCs w:val="20"/>
                <w:lang w:eastAsia="ar-SA"/>
              </w:rPr>
            </w:pPr>
            <w:r w:rsidRPr="00303321">
              <w:rPr>
                <w:rFonts w:ascii="Arial" w:hAnsi="Arial" w:cs="Arial"/>
                <w:sz w:val="18"/>
                <w:szCs w:val="20"/>
                <w:lang w:eastAsia="ar-SA"/>
              </w:rPr>
              <w:t>6.3.</w:t>
            </w:r>
            <w:r w:rsidRPr="00303321">
              <w:rPr>
                <w:rFonts w:ascii="Arial" w:hAnsi="Arial" w:cs="Arial"/>
                <w:sz w:val="18"/>
                <w:szCs w:val="20"/>
                <w:lang w:eastAsia="ar-SA"/>
              </w:rPr>
              <w:tab/>
              <w:t>Депозитарна установа несе відповідальність за:</w:t>
            </w:r>
          </w:p>
          <w:p w:rsidR="000B1F59" w:rsidRPr="00303321" w:rsidRDefault="000B1F59" w:rsidP="00E60C0F">
            <w:pPr>
              <w:tabs>
                <w:tab w:val="left" w:pos="1134"/>
              </w:tabs>
              <w:suppressAutoHyphens/>
              <w:ind w:firstLine="258"/>
              <w:jc w:val="both"/>
              <w:rPr>
                <w:rFonts w:ascii="Arial" w:hAnsi="Arial" w:cs="Arial"/>
                <w:sz w:val="18"/>
                <w:szCs w:val="20"/>
                <w:lang w:eastAsia="ar-SA"/>
              </w:rPr>
            </w:pPr>
            <w:r w:rsidRPr="00303321">
              <w:rPr>
                <w:rFonts w:ascii="Arial" w:hAnsi="Arial" w:cs="Arial"/>
                <w:sz w:val="18"/>
                <w:szCs w:val="20"/>
                <w:lang w:eastAsia="ar-SA"/>
              </w:rPr>
              <w:t>-</w:t>
            </w:r>
            <w:r w:rsidRPr="00303321">
              <w:rPr>
                <w:rFonts w:ascii="Arial" w:hAnsi="Arial" w:cs="Arial"/>
                <w:sz w:val="18"/>
                <w:szCs w:val="20"/>
                <w:lang w:eastAsia="ar-SA"/>
              </w:rPr>
              <w:tab/>
              <w:t>незаконне списання цінних паперів депонента з рахунку  в цінних паперах Депонента;</w:t>
            </w:r>
          </w:p>
          <w:p w:rsidR="000B1F59" w:rsidRPr="00303321" w:rsidRDefault="000B1F59" w:rsidP="00E60C0F">
            <w:pPr>
              <w:tabs>
                <w:tab w:val="left" w:pos="1134"/>
              </w:tabs>
              <w:suppressAutoHyphens/>
              <w:ind w:firstLine="258"/>
              <w:jc w:val="both"/>
              <w:rPr>
                <w:rFonts w:ascii="Arial" w:hAnsi="Arial" w:cs="Arial"/>
                <w:sz w:val="18"/>
                <w:szCs w:val="20"/>
                <w:lang w:eastAsia="ar-SA"/>
              </w:rPr>
            </w:pPr>
            <w:r w:rsidRPr="00303321">
              <w:rPr>
                <w:rFonts w:ascii="Arial" w:hAnsi="Arial" w:cs="Arial"/>
                <w:sz w:val="18"/>
                <w:szCs w:val="20"/>
                <w:lang w:eastAsia="ar-SA"/>
              </w:rPr>
              <w:t>-</w:t>
            </w:r>
            <w:r w:rsidRPr="00303321">
              <w:rPr>
                <w:rFonts w:ascii="Arial" w:hAnsi="Arial" w:cs="Arial"/>
                <w:sz w:val="18"/>
                <w:szCs w:val="20"/>
                <w:lang w:eastAsia="ar-SA"/>
              </w:rPr>
              <w:tab/>
              <w:t>перевірку розпоряджень на правильність складання та інші перевірки, передбачені чинним законодавством та внутрішніми документами депозитарної установи;</w:t>
            </w:r>
          </w:p>
          <w:p w:rsidR="000B1F59" w:rsidRPr="00303321" w:rsidRDefault="000B1F59" w:rsidP="00E60C0F">
            <w:pPr>
              <w:tabs>
                <w:tab w:val="left" w:pos="1134"/>
              </w:tabs>
              <w:suppressAutoHyphens/>
              <w:ind w:firstLine="258"/>
              <w:jc w:val="both"/>
              <w:rPr>
                <w:rFonts w:ascii="Arial" w:hAnsi="Arial" w:cs="Arial"/>
                <w:sz w:val="18"/>
                <w:szCs w:val="20"/>
                <w:lang w:eastAsia="ar-SA"/>
              </w:rPr>
            </w:pPr>
            <w:r w:rsidRPr="00303321">
              <w:rPr>
                <w:rFonts w:ascii="Arial" w:hAnsi="Arial" w:cs="Arial"/>
                <w:sz w:val="18"/>
                <w:szCs w:val="20"/>
                <w:lang w:eastAsia="ar-SA"/>
              </w:rPr>
              <w:t>-</w:t>
            </w:r>
            <w:r w:rsidRPr="00303321">
              <w:rPr>
                <w:rFonts w:ascii="Arial" w:hAnsi="Arial" w:cs="Arial"/>
                <w:sz w:val="18"/>
                <w:szCs w:val="20"/>
                <w:lang w:eastAsia="ar-SA"/>
              </w:rPr>
              <w:tab/>
              <w:t>дотримання правил обліку при виконанні своїх обов’язків.</w:t>
            </w:r>
          </w:p>
          <w:p w:rsidR="000B1F59" w:rsidRPr="00303321" w:rsidRDefault="000B1F59" w:rsidP="00E60C0F">
            <w:pPr>
              <w:tabs>
                <w:tab w:val="left" w:pos="1134"/>
              </w:tabs>
              <w:suppressAutoHyphens/>
              <w:ind w:firstLine="258"/>
              <w:jc w:val="both"/>
              <w:rPr>
                <w:rFonts w:ascii="Arial" w:hAnsi="Arial" w:cs="Arial"/>
                <w:sz w:val="18"/>
                <w:szCs w:val="20"/>
                <w:lang w:eastAsia="ar-SA"/>
              </w:rPr>
            </w:pPr>
            <w:r w:rsidRPr="00303321">
              <w:rPr>
                <w:rFonts w:ascii="Arial" w:hAnsi="Arial" w:cs="Arial"/>
                <w:sz w:val="18"/>
                <w:szCs w:val="20"/>
                <w:lang w:eastAsia="ar-SA"/>
              </w:rPr>
              <w:t>6.4.</w:t>
            </w:r>
            <w:r w:rsidRPr="00303321">
              <w:rPr>
                <w:rFonts w:ascii="Arial" w:hAnsi="Arial" w:cs="Arial"/>
                <w:sz w:val="18"/>
                <w:szCs w:val="20"/>
                <w:lang w:eastAsia="ar-SA"/>
              </w:rPr>
              <w:tab/>
              <w:t>Депозитарна установа не несе відповідальності перед Депонентом:</w:t>
            </w:r>
          </w:p>
          <w:p w:rsidR="000B1F59" w:rsidRPr="00303321" w:rsidRDefault="000B1F59" w:rsidP="00E60C0F">
            <w:pPr>
              <w:tabs>
                <w:tab w:val="left" w:pos="1134"/>
              </w:tabs>
              <w:suppressAutoHyphens/>
              <w:ind w:firstLine="258"/>
              <w:jc w:val="both"/>
              <w:rPr>
                <w:rFonts w:ascii="Arial" w:hAnsi="Arial" w:cs="Arial"/>
                <w:sz w:val="18"/>
                <w:szCs w:val="20"/>
                <w:lang w:eastAsia="ar-SA"/>
              </w:rPr>
            </w:pPr>
            <w:r w:rsidRPr="00303321">
              <w:rPr>
                <w:rFonts w:ascii="Arial" w:hAnsi="Arial" w:cs="Arial"/>
                <w:sz w:val="18"/>
                <w:szCs w:val="20"/>
                <w:lang w:eastAsia="ar-SA"/>
              </w:rPr>
              <w:t>-</w:t>
            </w:r>
            <w:r w:rsidRPr="00303321">
              <w:rPr>
                <w:rFonts w:ascii="Arial" w:hAnsi="Arial" w:cs="Arial"/>
                <w:sz w:val="18"/>
                <w:szCs w:val="20"/>
                <w:lang w:eastAsia="ar-SA"/>
              </w:rPr>
              <w:tab/>
              <w:t>за шкоду, заподіяну діями або бездіяльністю депозитарної установи, якщо ці дії (бездіяльність) здійснювались депозитарною установою за письмовими розпорядженнями Депонента, виникли внаслідок дій (бездіяльності) інших учасників депозитарної системи.</w:t>
            </w:r>
          </w:p>
          <w:p w:rsidR="000B1F59" w:rsidRPr="00303321" w:rsidRDefault="000B1F59" w:rsidP="00E60C0F">
            <w:pPr>
              <w:tabs>
                <w:tab w:val="left" w:pos="1134"/>
              </w:tabs>
              <w:suppressAutoHyphens/>
              <w:ind w:firstLine="258"/>
              <w:jc w:val="both"/>
              <w:rPr>
                <w:rFonts w:ascii="Arial" w:hAnsi="Arial" w:cs="Arial"/>
                <w:sz w:val="18"/>
                <w:szCs w:val="20"/>
                <w:lang w:eastAsia="ar-SA"/>
              </w:rPr>
            </w:pPr>
            <w:r w:rsidRPr="00303321">
              <w:rPr>
                <w:rFonts w:ascii="Arial" w:hAnsi="Arial" w:cs="Arial"/>
                <w:sz w:val="18"/>
                <w:szCs w:val="20"/>
                <w:lang w:eastAsia="ar-SA"/>
              </w:rPr>
              <w:t>-</w:t>
            </w:r>
            <w:r w:rsidRPr="00303321">
              <w:rPr>
                <w:rFonts w:ascii="Arial" w:hAnsi="Arial" w:cs="Arial"/>
                <w:sz w:val="18"/>
                <w:szCs w:val="20"/>
                <w:lang w:eastAsia="ar-SA"/>
              </w:rPr>
              <w:tab/>
              <w:t>за суми та порядок нарахування емітентом доходів за цінними паперами, які надходять депозитарній установі для перерахування депоненту;</w:t>
            </w:r>
          </w:p>
          <w:p w:rsidR="000B1F59" w:rsidRPr="00303321" w:rsidRDefault="000B1F59" w:rsidP="00E60C0F">
            <w:pPr>
              <w:tabs>
                <w:tab w:val="left" w:pos="1134"/>
              </w:tabs>
              <w:suppressAutoHyphens/>
              <w:ind w:firstLine="258"/>
              <w:jc w:val="both"/>
              <w:rPr>
                <w:rFonts w:ascii="Arial" w:hAnsi="Arial" w:cs="Arial"/>
                <w:sz w:val="18"/>
                <w:szCs w:val="20"/>
                <w:lang w:eastAsia="ar-SA"/>
              </w:rPr>
            </w:pPr>
            <w:r w:rsidRPr="00303321">
              <w:rPr>
                <w:rFonts w:ascii="Arial" w:hAnsi="Arial" w:cs="Arial"/>
                <w:sz w:val="18"/>
                <w:szCs w:val="20"/>
                <w:lang w:eastAsia="ar-SA"/>
              </w:rPr>
              <w:t>-</w:t>
            </w:r>
            <w:r w:rsidRPr="00303321">
              <w:rPr>
                <w:rFonts w:ascii="Arial" w:hAnsi="Arial" w:cs="Arial"/>
                <w:sz w:val="18"/>
                <w:szCs w:val="20"/>
                <w:lang w:eastAsia="ar-SA"/>
              </w:rPr>
              <w:tab/>
              <w:t>за неможливість перерахувати , не перерахування та/або несвоєчасне перерахування дивідендів та/або доходів за цінними паперами на визначений рахунок депонента або поштовим переказом на поштову адресу депонента, у разі відсутності на рахунку в цінних паперах інформації, необхідної для виплати дивідендів, у разі недостовірності та/або неактуальності інформації про депонента;</w:t>
            </w:r>
          </w:p>
          <w:p w:rsidR="000B1F59" w:rsidRPr="00303321" w:rsidRDefault="000B1F59" w:rsidP="00E60C0F">
            <w:pPr>
              <w:tabs>
                <w:tab w:val="left" w:pos="1134"/>
              </w:tabs>
              <w:suppressAutoHyphens/>
              <w:ind w:firstLine="258"/>
              <w:jc w:val="both"/>
              <w:rPr>
                <w:rFonts w:ascii="Arial" w:hAnsi="Arial" w:cs="Arial"/>
                <w:sz w:val="18"/>
                <w:szCs w:val="20"/>
                <w:lang w:eastAsia="ar-SA"/>
              </w:rPr>
            </w:pPr>
            <w:r w:rsidRPr="00303321">
              <w:rPr>
                <w:rFonts w:ascii="Arial" w:hAnsi="Arial" w:cs="Arial"/>
                <w:sz w:val="18"/>
                <w:szCs w:val="20"/>
                <w:lang w:eastAsia="ar-SA"/>
              </w:rPr>
              <w:t>-</w:t>
            </w:r>
            <w:r w:rsidRPr="00303321">
              <w:rPr>
                <w:rFonts w:ascii="Arial" w:hAnsi="Arial" w:cs="Arial"/>
                <w:sz w:val="18"/>
                <w:szCs w:val="20"/>
                <w:lang w:eastAsia="ar-SA"/>
              </w:rPr>
              <w:tab/>
              <w:t>за правильність та своєчасність нарахування, утримання і перерахування Емітентом до бюджету податків при нарахуванні (перерахуванні) доходів у вигляді дивідендів.</w:t>
            </w:r>
          </w:p>
          <w:p w:rsidR="000B1F59" w:rsidRPr="00303321" w:rsidRDefault="000B1F59" w:rsidP="00E60C0F">
            <w:pPr>
              <w:tabs>
                <w:tab w:val="left" w:pos="1134"/>
              </w:tabs>
              <w:suppressAutoHyphens/>
              <w:ind w:firstLine="258"/>
              <w:jc w:val="both"/>
              <w:rPr>
                <w:rFonts w:ascii="Arial" w:hAnsi="Arial" w:cs="Arial"/>
                <w:sz w:val="18"/>
                <w:szCs w:val="20"/>
                <w:lang w:eastAsia="ar-SA"/>
              </w:rPr>
            </w:pPr>
            <w:r w:rsidRPr="00303321">
              <w:rPr>
                <w:rFonts w:ascii="Arial" w:hAnsi="Arial" w:cs="Arial"/>
                <w:sz w:val="18"/>
                <w:szCs w:val="20"/>
                <w:lang w:eastAsia="ar-SA"/>
              </w:rPr>
              <w:t>6.5.</w:t>
            </w:r>
            <w:r w:rsidRPr="00303321">
              <w:rPr>
                <w:rFonts w:ascii="Arial" w:hAnsi="Arial" w:cs="Arial"/>
                <w:sz w:val="18"/>
                <w:szCs w:val="20"/>
                <w:lang w:eastAsia="ar-SA"/>
              </w:rPr>
              <w:tab/>
              <w:t>Депонент несе вiдповiдальнiсть за:</w:t>
            </w:r>
          </w:p>
          <w:p w:rsidR="000B1F59" w:rsidRPr="00303321" w:rsidRDefault="000B1F59" w:rsidP="00E60C0F">
            <w:pPr>
              <w:tabs>
                <w:tab w:val="left" w:pos="1134"/>
              </w:tabs>
              <w:suppressAutoHyphens/>
              <w:ind w:firstLine="258"/>
              <w:jc w:val="both"/>
              <w:rPr>
                <w:rFonts w:ascii="Arial" w:hAnsi="Arial" w:cs="Arial"/>
                <w:sz w:val="18"/>
                <w:szCs w:val="20"/>
                <w:lang w:eastAsia="ar-SA"/>
              </w:rPr>
            </w:pPr>
            <w:r w:rsidRPr="00303321">
              <w:rPr>
                <w:rFonts w:ascii="Arial" w:hAnsi="Arial" w:cs="Arial"/>
                <w:sz w:val="18"/>
                <w:szCs w:val="20"/>
                <w:lang w:eastAsia="ar-SA"/>
              </w:rPr>
              <w:t>-</w:t>
            </w:r>
            <w:r w:rsidRPr="00303321">
              <w:rPr>
                <w:rFonts w:ascii="Arial" w:hAnsi="Arial" w:cs="Arial"/>
                <w:sz w:val="18"/>
                <w:szCs w:val="20"/>
                <w:lang w:eastAsia="ar-SA"/>
              </w:rPr>
              <w:tab/>
              <w:t>власні дії, за всі дії його уповноважених осіб та розпорядників рахунків, а також за наслідки виданих ними розпоряджень;</w:t>
            </w:r>
          </w:p>
          <w:p w:rsidR="000B1F59" w:rsidRPr="00303321" w:rsidRDefault="000B1F59" w:rsidP="00E60C0F">
            <w:pPr>
              <w:tabs>
                <w:tab w:val="left" w:pos="1134"/>
              </w:tabs>
              <w:suppressAutoHyphens/>
              <w:ind w:firstLine="258"/>
              <w:jc w:val="both"/>
              <w:rPr>
                <w:rFonts w:ascii="Arial" w:hAnsi="Arial" w:cs="Arial"/>
                <w:sz w:val="18"/>
                <w:szCs w:val="20"/>
                <w:lang w:eastAsia="ar-SA"/>
              </w:rPr>
            </w:pPr>
            <w:r w:rsidRPr="00303321">
              <w:rPr>
                <w:rFonts w:ascii="Arial" w:hAnsi="Arial" w:cs="Arial"/>
                <w:sz w:val="18"/>
                <w:szCs w:val="20"/>
                <w:lang w:eastAsia="ar-SA"/>
              </w:rPr>
              <w:t>-</w:t>
            </w:r>
            <w:r w:rsidRPr="00303321">
              <w:rPr>
                <w:rFonts w:ascii="Arial" w:hAnsi="Arial" w:cs="Arial"/>
                <w:sz w:val="18"/>
                <w:szCs w:val="20"/>
                <w:lang w:eastAsia="ar-SA"/>
              </w:rPr>
              <w:tab/>
              <w:t>повноту та достовірність інформації, яка надається депозитарній установі;</w:t>
            </w:r>
          </w:p>
          <w:p w:rsidR="000B1F59" w:rsidRPr="00303321" w:rsidRDefault="000B1F59" w:rsidP="00E60C0F">
            <w:pPr>
              <w:tabs>
                <w:tab w:val="left" w:pos="1134"/>
              </w:tabs>
              <w:suppressAutoHyphens/>
              <w:ind w:firstLine="258"/>
              <w:jc w:val="both"/>
              <w:rPr>
                <w:rFonts w:ascii="Arial" w:hAnsi="Arial" w:cs="Arial"/>
                <w:sz w:val="18"/>
                <w:szCs w:val="20"/>
                <w:lang w:eastAsia="ar-SA"/>
              </w:rPr>
            </w:pPr>
            <w:r w:rsidRPr="00303321">
              <w:rPr>
                <w:rFonts w:ascii="Arial" w:hAnsi="Arial" w:cs="Arial"/>
                <w:sz w:val="18"/>
                <w:szCs w:val="20"/>
                <w:lang w:eastAsia="ar-SA"/>
              </w:rPr>
              <w:t>-</w:t>
            </w:r>
            <w:r w:rsidRPr="00303321">
              <w:rPr>
                <w:rFonts w:ascii="Arial" w:hAnsi="Arial" w:cs="Arial"/>
                <w:sz w:val="18"/>
                <w:szCs w:val="20"/>
                <w:lang w:eastAsia="ar-SA"/>
              </w:rPr>
              <w:tab/>
              <w:t>своєчасність оновлення та уточнення даних рахунку в цінних паперах;</w:t>
            </w:r>
          </w:p>
          <w:p w:rsidR="000B1F59" w:rsidRPr="00303321" w:rsidRDefault="000B1F59" w:rsidP="00E60C0F">
            <w:pPr>
              <w:tabs>
                <w:tab w:val="left" w:pos="1134"/>
              </w:tabs>
              <w:suppressAutoHyphens/>
              <w:ind w:firstLine="258"/>
              <w:jc w:val="both"/>
              <w:rPr>
                <w:rFonts w:ascii="Arial" w:hAnsi="Arial" w:cs="Arial"/>
                <w:sz w:val="18"/>
                <w:szCs w:val="20"/>
                <w:lang w:eastAsia="ar-SA"/>
              </w:rPr>
            </w:pPr>
            <w:r w:rsidRPr="00303321">
              <w:rPr>
                <w:rFonts w:ascii="Arial" w:hAnsi="Arial" w:cs="Arial"/>
                <w:sz w:val="18"/>
                <w:szCs w:val="20"/>
                <w:lang w:eastAsia="ar-SA"/>
              </w:rPr>
              <w:t>-</w:t>
            </w:r>
            <w:r w:rsidRPr="00303321">
              <w:rPr>
                <w:rFonts w:ascii="Arial" w:hAnsi="Arial" w:cs="Arial"/>
                <w:sz w:val="18"/>
                <w:szCs w:val="20"/>
                <w:lang w:eastAsia="ar-SA"/>
              </w:rPr>
              <w:tab/>
              <w:t>несвоєчасну оплату послуг депозитарної установи та штрафних санкцій.</w:t>
            </w:r>
          </w:p>
          <w:p w:rsidR="000B1F59" w:rsidRPr="00303321" w:rsidRDefault="000B1F59" w:rsidP="00E60C0F">
            <w:pPr>
              <w:tabs>
                <w:tab w:val="left" w:pos="1134"/>
              </w:tabs>
              <w:suppressAutoHyphens/>
              <w:ind w:firstLine="258"/>
              <w:jc w:val="both"/>
              <w:rPr>
                <w:rFonts w:ascii="Arial" w:hAnsi="Arial" w:cs="Arial"/>
                <w:sz w:val="18"/>
                <w:szCs w:val="20"/>
                <w:lang w:eastAsia="ar-SA"/>
              </w:rPr>
            </w:pPr>
          </w:p>
          <w:p w:rsidR="000B1F59" w:rsidRPr="00303321" w:rsidRDefault="000B1F59" w:rsidP="00E60C0F">
            <w:pPr>
              <w:tabs>
                <w:tab w:val="left" w:pos="1134"/>
              </w:tabs>
              <w:suppressAutoHyphens/>
              <w:ind w:firstLine="258"/>
              <w:jc w:val="both"/>
              <w:rPr>
                <w:rFonts w:ascii="Arial" w:hAnsi="Arial" w:cs="Arial"/>
                <w:sz w:val="18"/>
                <w:szCs w:val="20"/>
                <w:lang w:eastAsia="ar-SA"/>
              </w:rPr>
            </w:pPr>
            <w:r w:rsidRPr="00303321">
              <w:rPr>
                <w:rFonts w:ascii="Arial" w:hAnsi="Arial" w:cs="Arial"/>
                <w:sz w:val="18"/>
                <w:szCs w:val="20"/>
                <w:lang w:eastAsia="ar-SA"/>
              </w:rPr>
              <w:t>6.6.</w:t>
            </w:r>
            <w:r w:rsidRPr="00303321">
              <w:rPr>
                <w:rFonts w:ascii="Arial" w:hAnsi="Arial" w:cs="Arial"/>
                <w:sz w:val="18"/>
                <w:szCs w:val="20"/>
                <w:lang w:eastAsia="ar-SA"/>
              </w:rPr>
              <w:tab/>
              <w:t>Сторона, яка порушила Договір під час виконання своїх зобов'язань, несе відповідальність, якщо не доведе, що належне виконання зобов'язання унеможливив вплив обставин непереборної сили, тобто надзвичайних і невідворотних за даних умов подій: стихійного лиха, аварії, пожежі, масових порушень правопорядку, страйків, військових дій, протиправних дій третіх осіб (крім дій працівників Сторони) чи інших обставин, що виникли після підписання Договору та не залежать від волевиявлення Сторін. Не є непереборною силою недодержання своїх обов'язків іншими контрагентами однієї зі Сторін чи відсутність у Сторони достатніх коштів.</w:t>
            </w:r>
          </w:p>
          <w:p w:rsidR="000B1F59" w:rsidRPr="00303321" w:rsidRDefault="000B1F59" w:rsidP="00E60C0F">
            <w:pPr>
              <w:tabs>
                <w:tab w:val="left" w:pos="1134"/>
              </w:tabs>
              <w:suppressAutoHyphens/>
              <w:ind w:firstLine="258"/>
              <w:jc w:val="both"/>
              <w:rPr>
                <w:rFonts w:ascii="Arial" w:hAnsi="Arial" w:cs="Arial"/>
                <w:sz w:val="18"/>
                <w:szCs w:val="20"/>
                <w:lang w:eastAsia="ar-SA"/>
              </w:rPr>
            </w:pPr>
          </w:p>
          <w:p w:rsidR="000B1F59" w:rsidRPr="00303321" w:rsidRDefault="000B1F59" w:rsidP="00E60C0F">
            <w:pPr>
              <w:tabs>
                <w:tab w:val="left" w:pos="1134"/>
              </w:tabs>
              <w:suppressAutoHyphens/>
              <w:ind w:firstLine="258"/>
              <w:jc w:val="both"/>
              <w:rPr>
                <w:rFonts w:ascii="Arial" w:hAnsi="Arial" w:cs="Arial"/>
                <w:sz w:val="18"/>
                <w:szCs w:val="20"/>
                <w:lang w:eastAsia="ar-SA"/>
              </w:rPr>
            </w:pPr>
            <w:r w:rsidRPr="00303321">
              <w:rPr>
                <w:rFonts w:ascii="Arial" w:hAnsi="Arial" w:cs="Arial"/>
                <w:sz w:val="18"/>
                <w:szCs w:val="20"/>
                <w:lang w:eastAsia="ar-SA"/>
              </w:rPr>
              <w:t>6.7.</w:t>
            </w:r>
            <w:r w:rsidRPr="00303321">
              <w:rPr>
                <w:rFonts w:ascii="Arial" w:hAnsi="Arial" w:cs="Arial"/>
                <w:sz w:val="18"/>
                <w:szCs w:val="20"/>
                <w:lang w:eastAsia="ar-SA"/>
              </w:rPr>
              <w:tab/>
              <w:t>За порушення термінів оплати, передбачених цим Договором, Депонент виплачує депозитарній установі пеню у розмірі подвійної облікової ставки НБУ, що діє на період прострочення, від загальної суми заборгованості за кожен день прострочення до дня повного виконання зобов`язань включно.</w:t>
            </w:r>
          </w:p>
          <w:p w:rsidR="000B1F59" w:rsidRPr="00303321" w:rsidRDefault="000B1F59" w:rsidP="00E60C0F">
            <w:pPr>
              <w:tabs>
                <w:tab w:val="left" w:pos="1134"/>
              </w:tabs>
              <w:suppressAutoHyphens/>
              <w:ind w:firstLine="258"/>
              <w:jc w:val="both"/>
              <w:rPr>
                <w:rFonts w:ascii="Arial" w:hAnsi="Arial" w:cs="Arial"/>
                <w:sz w:val="18"/>
                <w:szCs w:val="20"/>
                <w:lang w:eastAsia="ar-SA"/>
              </w:rPr>
            </w:pPr>
            <w:r w:rsidRPr="00303321">
              <w:rPr>
                <w:rFonts w:ascii="Arial" w:hAnsi="Arial" w:cs="Arial"/>
                <w:sz w:val="18"/>
                <w:szCs w:val="20"/>
                <w:lang w:eastAsia="ar-SA"/>
              </w:rPr>
              <w:lastRenderedPageBreak/>
              <w:t>Пеня розраховується за наступною формулою:</w:t>
            </w:r>
          </w:p>
          <w:p w:rsidR="000B1F59" w:rsidRPr="00303321" w:rsidRDefault="000B1F59" w:rsidP="00E60C0F">
            <w:pPr>
              <w:tabs>
                <w:tab w:val="left" w:pos="1134"/>
              </w:tabs>
              <w:suppressAutoHyphens/>
              <w:ind w:firstLine="258"/>
              <w:jc w:val="both"/>
              <w:rPr>
                <w:rFonts w:ascii="Arial" w:hAnsi="Arial" w:cs="Arial"/>
                <w:sz w:val="18"/>
                <w:szCs w:val="20"/>
                <w:lang w:eastAsia="ar-SA"/>
              </w:rPr>
            </w:pPr>
            <w:r w:rsidRPr="00303321">
              <w:rPr>
                <w:rFonts w:ascii="Arial" w:hAnsi="Arial" w:cs="Arial"/>
                <w:sz w:val="18"/>
                <w:szCs w:val="20"/>
                <w:lang w:eastAsia="ar-SA"/>
              </w:rPr>
              <w:t xml:space="preserve">Пеня = С х 2хОС х Д : 100, де </w:t>
            </w:r>
          </w:p>
          <w:p w:rsidR="000B1F59" w:rsidRPr="00303321" w:rsidRDefault="000B1F59" w:rsidP="00E60C0F">
            <w:pPr>
              <w:tabs>
                <w:tab w:val="left" w:pos="1134"/>
              </w:tabs>
              <w:suppressAutoHyphens/>
              <w:ind w:firstLine="258"/>
              <w:jc w:val="both"/>
              <w:rPr>
                <w:rFonts w:ascii="Arial" w:hAnsi="Arial" w:cs="Arial"/>
                <w:sz w:val="18"/>
                <w:szCs w:val="20"/>
                <w:lang w:eastAsia="ar-SA"/>
              </w:rPr>
            </w:pPr>
            <w:r w:rsidRPr="00303321">
              <w:rPr>
                <w:rFonts w:ascii="Arial" w:hAnsi="Arial" w:cs="Arial"/>
                <w:sz w:val="18"/>
                <w:szCs w:val="20"/>
                <w:lang w:eastAsia="ar-SA"/>
              </w:rPr>
              <w:t>С - сума заборгованості  за період;</w:t>
            </w:r>
          </w:p>
          <w:p w:rsidR="000B1F59" w:rsidRPr="00303321" w:rsidRDefault="000B1F59" w:rsidP="00E60C0F">
            <w:pPr>
              <w:tabs>
                <w:tab w:val="left" w:pos="1134"/>
              </w:tabs>
              <w:suppressAutoHyphens/>
              <w:ind w:firstLine="258"/>
              <w:jc w:val="both"/>
              <w:rPr>
                <w:rFonts w:ascii="Arial" w:hAnsi="Arial" w:cs="Arial"/>
                <w:sz w:val="18"/>
                <w:szCs w:val="20"/>
                <w:lang w:eastAsia="ar-SA"/>
              </w:rPr>
            </w:pPr>
            <w:r w:rsidRPr="00303321">
              <w:rPr>
                <w:rFonts w:ascii="Arial" w:hAnsi="Arial" w:cs="Arial"/>
                <w:sz w:val="18"/>
                <w:szCs w:val="20"/>
                <w:lang w:eastAsia="ar-SA"/>
              </w:rPr>
              <w:t>ОС – облікова ставка НБУ в день прострочення;</w:t>
            </w:r>
          </w:p>
          <w:p w:rsidR="000B1F59" w:rsidRPr="00303321" w:rsidRDefault="000B1F59" w:rsidP="00E60C0F">
            <w:pPr>
              <w:tabs>
                <w:tab w:val="left" w:pos="1134"/>
              </w:tabs>
              <w:suppressAutoHyphens/>
              <w:ind w:firstLine="258"/>
              <w:jc w:val="both"/>
              <w:rPr>
                <w:rFonts w:ascii="Arial" w:hAnsi="Arial" w:cs="Arial"/>
                <w:sz w:val="18"/>
                <w:szCs w:val="20"/>
                <w:lang w:eastAsia="ar-SA"/>
              </w:rPr>
            </w:pPr>
            <w:r w:rsidRPr="00303321">
              <w:rPr>
                <w:rFonts w:ascii="Arial" w:hAnsi="Arial" w:cs="Arial"/>
                <w:sz w:val="18"/>
                <w:szCs w:val="20"/>
                <w:lang w:eastAsia="ar-SA"/>
              </w:rPr>
              <w:t>Д – кількість днів прострочення.</w:t>
            </w:r>
          </w:p>
          <w:p w:rsidR="000B1F59" w:rsidRPr="00303321" w:rsidRDefault="000B1F59" w:rsidP="00E60C0F">
            <w:pPr>
              <w:tabs>
                <w:tab w:val="left" w:pos="1134"/>
              </w:tabs>
              <w:suppressAutoHyphens/>
              <w:ind w:firstLine="258"/>
              <w:jc w:val="both"/>
              <w:rPr>
                <w:rFonts w:ascii="Arial" w:hAnsi="Arial" w:cs="Arial"/>
                <w:sz w:val="18"/>
                <w:szCs w:val="20"/>
                <w:lang w:eastAsia="ar-SA"/>
              </w:rPr>
            </w:pPr>
            <w:r w:rsidRPr="00303321">
              <w:rPr>
                <w:rFonts w:ascii="Arial" w:hAnsi="Arial" w:cs="Arial"/>
                <w:sz w:val="18"/>
                <w:szCs w:val="20"/>
                <w:lang w:eastAsia="ar-SA"/>
              </w:rPr>
              <w:t>Якщо протягом терміну заборгованості розмір облікової ставки НБУ змінювався, розмір пені розраховується окремо за кожний період. Відповідно показник Д – кількість днів ставиться для кожного періоду, коли діяла та чи інша облікова ставку НБУ.</w:t>
            </w:r>
          </w:p>
          <w:p w:rsidR="000B1F59" w:rsidRPr="00303321" w:rsidRDefault="000B1F59" w:rsidP="00E60C0F">
            <w:pPr>
              <w:tabs>
                <w:tab w:val="left" w:pos="1134"/>
              </w:tabs>
              <w:suppressAutoHyphens/>
              <w:ind w:firstLine="258"/>
              <w:jc w:val="both"/>
              <w:rPr>
                <w:rFonts w:ascii="Arial" w:hAnsi="Arial" w:cs="Arial"/>
                <w:sz w:val="18"/>
                <w:szCs w:val="20"/>
                <w:lang w:eastAsia="ar-SA"/>
              </w:rPr>
            </w:pPr>
            <w:r w:rsidRPr="00303321">
              <w:rPr>
                <w:rFonts w:ascii="Arial" w:hAnsi="Arial" w:cs="Arial"/>
                <w:sz w:val="18"/>
                <w:szCs w:val="20"/>
                <w:lang w:eastAsia="ar-SA"/>
              </w:rPr>
              <w:t>6.8.</w:t>
            </w:r>
            <w:r w:rsidRPr="00303321">
              <w:rPr>
                <w:rFonts w:ascii="Arial" w:hAnsi="Arial" w:cs="Arial"/>
                <w:sz w:val="18"/>
                <w:szCs w:val="20"/>
                <w:lang w:eastAsia="ar-SA"/>
              </w:rPr>
              <w:tab/>
              <w:t xml:space="preserve">Прострочення платежу більш як на шістдесят днів вважається відмовою від виконання умов Договору, у зв'язку з чим Депонент, крім пені, повинен сплатити депозитарній установі також і штраф у розмірі 50 % (п’ятидесяти відсотків) від суми заборгованості . </w:t>
            </w:r>
          </w:p>
          <w:p w:rsidR="000B1F59" w:rsidRPr="00303321" w:rsidRDefault="000B1F59" w:rsidP="00E60C0F">
            <w:pPr>
              <w:tabs>
                <w:tab w:val="left" w:pos="1134"/>
              </w:tabs>
              <w:suppressAutoHyphens/>
              <w:ind w:firstLine="258"/>
              <w:jc w:val="both"/>
              <w:rPr>
                <w:rFonts w:ascii="Arial" w:hAnsi="Arial" w:cs="Arial"/>
                <w:sz w:val="18"/>
                <w:szCs w:val="20"/>
                <w:lang w:eastAsia="ar-SA"/>
              </w:rPr>
            </w:pPr>
            <w:r w:rsidRPr="00303321">
              <w:rPr>
                <w:rFonts w:ascii="Arial" w:hAnsi="Arial" w:cs="Arial"/>
                <w:sz w:val="18"/>
                <w:szCs w:val="20"/>
                <w:lang w:eastAsia="ar-SA"/>
              </w:rPr>
              <w:t>6.9.</w:t>
            </w:r>
            <w:r w:rsidRPr="00303321">
              <w:rPr>
                <w:rFonts w:ascii="Arial" w:hAnsi="Arial" w:cs="Arial"/>
                <w:sz w:val="18"/>
                <w:szCs w:val="20"/>
                <w:lang w:eastAsia="ar-SA"/>
              </w:rPr>
              <w:tab/>
              <w:t>Депозитарна установа може пред'являти Депоненту вимоги стосовно сплати пені та/або штрафу, як шляхом надіслання платіжної вимоги, так і шляхом звернення до Депонента з листом, телеграмою тощо.</w:t>
            </w:r>
          </w:p>
          <w:p w:rsidR="000B1F59" w:rsidRPr="00303321" w:rsidRDefault="000B1F59" w:rsidP="00E60C0F">
            <w:pPr>
              <w:tabs>
                <w:tab w:val="left" w:pos="1134"/>
              </w:tabs>
              <w:suppressAutoHyphens/>
              <w:ind w:firstLine="258"/>
              <w:jc w:val="both"/>
              <w:rPr>
                <w:rFonts w:ascii="Arial" w:hAnsi="Arial" w:cs="Arial"/>
                <w:sz w:val="18"/>
                <w:szCs w:val="20"/>
                <w:lang w:eastAsia="ar-SA"/>
              </w:rPr>
            </w:pPr>
            <w:r w:rsidRPr="00303321">
              <w:rPr>
                <w:rFonts w:ascii="Arial" w:hAnsi="Arial" w:cs="Arial"/>
                <w:sz w:val="18"/>
                <w:szCs w:val="20"/>
                <w:lang w:eastAsia="ar-SA"/>
              </w:rPr>
              <w:t>6.10.</w:t>
            </w:r>
            <w:r w:rsidRPr="00303321">
              <w:rPr>
                <w:rFonts w:ascii="Arial" w:hAnsi="Arial" w:cs="Arial"/>
                <w:sz w:val="18"/>
                <w:szCs w:val="20"/>
                <w:lang w:eastAsia="ar-SA"/>
              </w:rPr>
              <w:tab/>
              <w:t>Депонент повинен сплати пеню та/або штраф  протягом одного робочого дня з дня отримання вимоги або самостійно без отримання вимог депозитарної установи. Визнання претензій депозитарної установи без погашення заборгованості перед депозитарною установою не може бути підставою для припинення нарахування штрафних санкцій.</w:t>
            </w:r>
          </w:p>
          <w:p w:rsidR="000B1F59" w:rsidRPr="00303321" w:rsidRDefault="000B1F59" w:rsidP="00E60C0F">
            <w:pPr>
              <w:tabs>
                <w:tab w:val="left" w:pos="1134"/>
              </w:tabs>
              <w:suppressAutoHyphens/>
              <w:ind w:firstLine="258"/>
              <w:jc w:val="both"/>
              <w:rPr>
                <w:rFonts w:ascii="Arial" w:hAnsi="Arial" w:cs="Arial"/>
                <w:sz w:val="18"/>
                <w:szCs w:val="20"/>
                <w:lang w:eastAsia="ar-SA"/>
              </w:rPr>
            </w:pPr>
            <w:r w:rsidRPr="00303321">
              <w:rPr>
                <w:rFonts w:ascii="Arial" w:hAnsi="Arial" w:cs="Arial"/>
                <w:sz w:val="18"/>
                <w:szCs w:val="20"/>
                <w:lang w:eastAsia="ar-SA"/>
              </w:rPr>
              <w:t>6.11.</w:t>
            </w:r>
            <w:r w:rsidRPr="00303321">
              <w:rPr>
                <w:rFonts w:ascii="Arial" w:hAnsi="Arial" w:cs="Arial"/>
                <w:sz w:val="18"/>
                <w:szCs w:val="20"/>
                <w:lang w:eastAsia="ar-SA"/>
              </w:rPr>
              <w:tab/>
              <w:t>Виплата пені та/або штрафу не звільняє Сторони від виконання обов’язків згідно з умовами цього Договору.</w:t>
            </w:r>
          </w:p>
        </w:tc>
        <w:tc>
          <w:tcPr>
            <w:tcW w:w="5103" w:type="dxa"/>
          </w:tcPr>
          <w:p w:rsidR="000B1F59" w:rsidRPr="00303321" w:rsidRDefault="000B1F59" w:rsidP="00E60C0F">
            <w:pPr>
              <w:ind w:left="83" w:right="142" w:firstLine="258"/>
              <w:jc w:val="both"/>
              <w:rPr>
                <w:rFonts w:ascii="Arial" w:hAnsi="Arial" w:cs="Arial"/>
                <w:sz w:val="18"/>
                <w:szCs w:val="20"/>
                <w:lang w:val="en-US"/>
              </w:rPr>
            </w:pPr>
            <w:r w:rsidRPr="00303321">
              <w:rPr>
                <w:rFonts w:ascii="Arial" w:hAnsi="Arial" w:cs="Arial"/>
                <w:sz w:val="18"/>
                <w:szCs w:val="20"/>
                <w:lang w:val="en-US"/>
              </w:rPr>
              <w:lastRenderedPageBreak/>
              <w:t>6.1. The Parties will be liable for non-performance or improper performance of its obligations under this Agreement  or the legislation, guilty party bears liability for the losses incurred.</w:t>
            </w:r>
          </w:p>
          <w:p w:rsidR="000B1F59" w:rsidRPr="00303321" w:rsidRDefault="000B1F59" w:rsidP="00E60C0F">
            <w:pPr>
              <w:ind w:left="83" w:right="142" w:firstLine="258"/>
              <w:jc w:val="both"/>
              <w:rPr>
                <w:rFonts w:ascii="Arial" w:hAnsi="Arial" w:cs="Arial"/>
                <w:sz w:val="18"/>
                <w:szCs w:val="20"/>
                <w:lang w:val="en-US"/>
              </w:rPr>
            </w:pPr>
            <w:r w:rsidRPr="00303321">
              <w:rPr>
                <w:rFonts w:ascii="Arial" w:hAnsi="Arial" w:cs="Arial"/>
                <w:sz w:val="18"/>
                <w:szCs w:val="20"/>
                <w:lang w:val="en-US"/>
              </w:rPr>
              <w:t>6.2. The party that violated their obligations of this Agreement should remove violations in the shortest period.</w:t>
            </w:r>
          </w:p>
          <w:p w:rsidR="000B1F59" w:rsidRPr="00303321" w:rsidRDefault="000B1F59" w:rsidP="00E60C0F">
            <w:pPr>
              <w:ind w:left="83" w:right="142" w:firstLine="258"/>
              <w:jc w:val="both"/>
              <w:rPr>
                <w:rFonts w:ascii="Arial" w:hAnsi="Arial" w:cs="Arial"/>
                <w:sz w:val="18"/>
                <w:szCs w:val="20"/>
                <w:lang w:val="en-US"/>
              </w:rPr>
            </w:pPr>
            <w:r w:rsidRPr="00303321">
              <w:rPr>
                <w:rFonts w:ascii="Arial" w:hAnsi="Arial" w:cs="Arial"/>
                <w:sz w:val="18"/>
                <w:szCs w:val="20"/>
                <w:lang w:val="en-US"/>
              </w:rPr>
              <w:t>6.3. The Depositary institution shall be liable:</w:t>
            </w:r>
          </w:p>
          <w:p w:rsidR="000B1F59" w:rsidRPr="00303321" w:rsidRDefault="000B1F59" w:rsidP="00E60C0F">
            <w:pPr>
              <w:ind w:left="83" w:right="142" w:firstLine="258"/>
              <w:jc w:val="both"/>
              <w:rPr>
                <w:rFonts w:ascii="Arial" w:hAnsi="Arial" w:cs="Arial"/>
                <w:sz w:val="18"/>
                <w:szCs w:val="20"/>
                <w:lang w:val="en-US"/>
              </w:rPr>
            </w:pPr>
            <w:r w:rsidRPr="00303321">
              <w:rPr>
                <w:rFonts w:ascii="Arial" w:hAnsi="Arial" w:cs="Arial"/>
                <w:sz w:val="18"/>
                <w:szCs w:val="20"/>
                <w:lang w:val="en-US"/>
              </w:rPr>
              <w:t>- for  illegal withdrawal of securities from the Depositor’s account;</w:t>
            </w:r>
          </w:p>
          <w:p w:rsidR="000B1F59" w:rsidRPr="00303321" w:rsidRDefault="000B1F59" w:rsidP="00E60C0F">
            <w:pPr>
              <w:tabs>
                <w:tab w:val="left" w:pos="107"/>
                <w:tab w:val="left" w:pos="467"/>
              </w:tabs>
              <w:autoSpaceDE w:val="0"/>
              <w:snapToGrid w:val="0"/>
              <w:ind w:left="83" w:right="57" w:firstLine="258"/>
              <w:jc w:val="both"/>
              <w:rPr>
                <w:rFonts w:ascii="Arial" w:hAnsi="Arial" w:cs="Arial"/>
                <w:sz w:val="18"/>
                <w:szCs w:val="20"/>
                <w:lang w:val="en-US"/>
              </w:rPr>
            </w:pPr>
            <w:r w:rsidRPr="00303321">
              <w:rPr>
                <w:rFonts w:ascii="Arial" w:hAnsi="Arial" w:cs="Arial"/>
                <w:sz w:val="18"/>
                <w:szCs w:val="20"/>
                <w:lang w:val="en-US"/>
              </w:rPr>
              <w:t>- for checking the orders on the validation of filling the written instruction and for another checking according to the current legislation of Ukraine and internal documents of the Depository institution;</w:t>
            </w:r>
          </w:p>
          <w:p w:rsidR="000B1F59" w:rsidRPr="00303321" w:rsidRDefault="000B1F59" w:rsidP="00E60C0F">
            <w:pPr>
              <w:ind w:left="83" w:right="57" w:firstLine="258"/>
              <w:jc w:val="both"/>
              <w:rPr>
                <w:rFonts w:ascii="Arial" w:hAnsi="Arial" w:cs="Arial"/>
                <w:sz w:val="18"/>
                <w:szCs w:val="20"/>
                <w:lang w:val="en-US"/>
              </w:rPr>
            </w:pPr>
            <w:r w:rsidRPr="00303321">
              <w:rPr>
                <w:rFonts w:ascii="Arial" w:hAnsi="Arial" w:cs="Arial"/>
                <w:sz w:val="18"/>
                <w:szCs w:val="20"/>
                <w:lang w:val="en-US"/>
              </w:rPr>
              <w:t>- for compliance with accounting rules in carrying out their duties;</w:t>
            </w:r>
          </w:p>
          <w:p w:rsidR="000B1F59" w:rsidRPr="00303321" w:rsidRDefault="000B1F59" w:rsidP="00E60C0F">
            <w:pPr>
              <w:ind w:left="83" w:right="142" w:firstLine="258"/>
              <w:jc w:val="both"/>
              <w:rPr>
                <w:rFonts w:ascii="Arial" w:hAnsi="Arial" w:cs="Arial"/>
                <w:sz w:val="18"/>
                <w:szCs w:val="20"/>
                <w:lang w:val="en-US"/>
              </w:rPr>
            </w:pPr>
            <w:r w:rsidRPr="00303321">
              <w:rPr>
                <w:rFonts w:ascii="Arial" w:hAnsi="Arial" w:cs="Arial"/>
                <w:sz w:val="18"/>
                <w:szCs w:val="20"/>
                <w:lang w:val="en-US"/>
              </w:rPr>
              <w:t>6.4. The Depositary institution is not liable to the Depositor:</w:t>
            </w:r>
          </w:p>
          <w:p w:rsidR="000B1F59" w:rsidRPr="00303321" w:rsidRDefault="000B1F59" w:rsidP="00E60C0F">
            <w:pPr>
              <w:ind w:left="83" w:right="142" w:firstLine="258"/>
              <w:jc w:val="both"/>
              <w:rPr>
                <w:rFonts w:ascii="Arial" w:hAnsi="Arial" w:cs="Arial"/>
                <w:sz w:val="18"/>
                <w:szCs w:val="20"/>
                <w:lang w:val="en-US"/>
              </w:rPr>
            </w:pPr>
            <w:r w:rsidRPr="00303321">
              <w:rPr>
                <w:rFonts w:ascii="Arial" w:hAnsi="Arial" w:cs="Arial"/>
                <w:sz w:val="18"/>
                <w:szCs w:val="20"/>
                <w:lang w:val="en-US"/>
              </w:rPr>
              <w:t>- for damages caused by acts or omissions of the Depository institution, if such actions (omissions) were made Depository institution  by the written order of the Depositor, resulting from actions (inaction) of other participants in the depository system.</w:t>
            </w:r>
          </w:p>
          <w:p w:rsidR="000B1F59" w:rsidRPr="00303321" w:rsidRDefault="000B1F59" w:rsidP="00E60C0F">
            <w:pPr>
              <w:ind w:left="83" w:right="142" w:firstLine="258"/>
              <w:jc w:val="both"/>
              <w:rPr>
                <w:rFonts w:ascii="Arial" w:hAnsi="Arial" w:cs="Arial"/>
                <w:sz w:val="18"/>
                <w:szCs w:val="20"/>
                <w:lang w:val="en-US"/>
              </w:rPr>
            </w:pPr>
            <w:r w:rsidRPr="00303321">
              <w:rPr>
                <w:rFonts w:ascii="Arial" w:hAnsi="Arial" w:cs="Arial"/>
                <w:sz w:val="18"/>
                <w:szCs w:val="20"/>
                <w:lang w:val="en-US"/>
              </w:rPr>
              <w:t>- for amount of dividends from securities (income), determined by the issuer, as well as for procedure of paying dividends from securities the Depositary institution receives for further transferring to the Depositor’s account.</w:t>
            </w:r>
          </w:p>
          <w:p w:rsidR="000B1F59" w:rsidRPr="00303321" w:rsidRDefault="000B1F59" w:rsidP="00E60C0F">
            <w:pPr>
              <w:ind w:left="83" w:right="142" w:firstLine="258"/>
              <w:jc w:val="both"/>
              <w:rPr>
                <w:rFonts w:ascii="Arial" w:hAnsi="Arial" w:cs="Arial"/>
                <w:sz w:val="18"/>
                <w:szCs w:val="20"/>
                <w:lang w:val="en-US"/>
              </w:rPr>
            </w:pPr>
            <w:r w:rsidRPr="00303321">
              <w:rPr>
                <w:rFonts w:ascii="Arial" w:hAnsi="Arial" w:cs="Arial"/>
                <w:sz w:val="18"/>
                <w:szCs w:val="20"/>
                <w:lang w:val="en-US"/>
              </w:rPr>
              <w:t>- for impossibility of transfer/non-tranfer/untimely transfer of dividends from securities (income) to the Depositor’s account as well as by postal order in case of absence of information on the Depositor’s account required for paying funds, as well if the Depositary institution was provided by unreliable and irrelevant information about the Depositor.</w:t>
            </w:r>
          </w:p>
          <w:p w:rsidR="000B1F59" w:rsidRPr="00303321" w:rsidRDefault="000B1F59" w:rsidP="00E60C0F">
            <w:pPr>
              <w:ind w:left="83" w:right="142" w:firstLine="258"/>
              <w:jc w:val="both"/>
              <w:rPr>
                <w:rFonts w:ascii="Arial" w:hAnsi="Arial" w:cs="Arial"/>
                <w:sz w:val="18"/>
                <w:szCs w:val="20"/>
                <w:lang w:val="en-US"/>
              </w:rPr>
            </w:pPr>
            <w:r w:rsidRPr="00303321">
              <w:rPr>
                <w:rFonts w:ascii="Arial" w:hAnsi="Arial" w:cs="Arial"/>
                <w:sz w:val="18"/>
                <w:szCs w:val="20"/>
                <w:lang w:val="en-US"/>
              </w:rPr>
              <w:t>- for correctness and timeliness of accrual, deduction and transfer of taxes by the issuer while performing payments of dividends from securities (income).</w:t>
            </w:r>
          </w:p>
          <w:p w:rsidR="000B1F59" w:rsidRPr="00303321" w:rsidRDefault="000B1F59" w:rsidP="00E60C0F">
            <w:pPr>
              <w:ind w:left="83" w:right="142" w:firstLine="258"/>
              <w:jc w:val="both"/>
              <w:rPr>
                <w:rFonts w:ascii="Arial" w:hAnsi="Arial" w:cs="Arial"/>
                <w:sz w:val="18"/>
                <w:szCs w:val="20"/>
                <w:lang w:val="en-US"/>
              </w:rPr>
            </w:pPr>
          </w:p>
          <w:p w:rsidR="000B1F59" w:rsidRPr="00303321" w:rsidRDefault="000B1F59" w:rsidP="00E60C0F">
            <w:pPr>
              <w:ind w:left="83" w:right="142" w:firstLine="258"/>
              <w:jc w:val="both"/>
              <w:rPr>
                <w:rFonts w:ascii="Arial" w:hAnsi="Arial" w:cs="Arial"/>
                <w:sz w:val="18"/>
                <w:szCs w:val="20"/>
                <w:lang w:val="en-US"/>
              </w:rPr>
            </w:pPr>
          </w:p>
          <w:p w:rsidR="000B1F59" w:rsidRPr="00303321" w:rsidRDefault="000B1F59" w:rsidP="00E60C0F">
            <w:pPr>
              <w:ind w:left="83" w:right="142" w:firstLine="258"/>
              <w:jc w:val="both"/>
              <w:rPr>
                <w:rFonts w:ascii="Arial" w:hAnsi="Arial" w:cs="Arial"/>
                <w:sz w:val="18"/>
                <w:szCs w:val="20"/>
                <w:lang w:val="en-US"/>
              </w:rPr>
            </w:pPr>
            <w:r w:rsidRPr="00303321">
              <w:rPr>
                <w:rFonts w:ascii="Arial" w:hAnsi="Arial" w:cs="Arial"/>
                <w:sz w:val="18"/>
                <w:szCs w:val="20"/>
                <w:lang w:val="en-US"/>
              </w:rPr>
              <w:t>6.5. The Depositor shall be liable:</w:t>
            </w:r>
          </w:p>
          <w:p w:rsidR="000B1F59" w:rsidRPr="00303321" w:rsidRDefault="000B1F59" w:rsidP="00E60C0F">
            <w:pPr>
              <w:ind w:left="83" w:right="142" w:firstLine="258"/>
              <w:jc w:val="both"/>
              <w:rPr>
                <w:rFonts w:ascii="Arial" w:hAnsi="Arial" w:cs="Arial"/>
                <w:sz w:val="18"/>
                <w:szCs w:val="20"/>
                <w:lang w:val="en-US"/>
              </w:rPr>
            </w:pPr>
            <w:r w:rsidRPr="00303321">
              <w:rPr>
                <w:rFonts w:ascii="Arial" w:hAnsi="Arial" w:cs="Arial"/>
                <w:sz w:val="18"/>
                <w:szCs w:val="20"/>
                <w:lang w:val="en-US"/>
              </w:rPr>
              <w:t>- responsible for all of his own activities, all of the activities of his authorized persons and managers of the account and for</w:t>
            </w:r>
            <w:r w:rsidRPr="00303321">
              <w:rPr>
                <w:rFonts w:ascii="Arial" w:hAnsi="Arial" w:cs="Arial"/>
                <w:sz w:val="18"/>
                <w:szCs w:val="20"/>
              </w:rPr>
              <w:t xml:space="preserve"> </w:t>
            </w:r>
            <w:r w:rsidRPr="00303321">
              <w:rPr>
                <w:rFonts w:ascii="Arial" w:hAnsi="Arial" w:cs="Arial"/>
                <w:sz w:val="18"/>
                <w:szCs w:val="20"/>
                <w:lang w:val="en-US"/>
              </w:rPr>
              <w:t>consequences of the orders they gave.</w:t>
            </w:r>
          </w:p>
          <w:p w:rsidR="000B1F59" w:rsidRPr="00303321" w:rsidRDefault="000B1F59" w:rsidP="00E60C0F">
            <w:pPr>
              <w:ind w:left="83" w:right="142" w:firstLine="258"/>
              <w:jc w:val="both"/>
              <w:rPr>
                <w:rFonts w:ascii="Arial" w:hAnsi="Arial" w:cs="Arial"/>
                <w:sz w:val="18"/>
                <w:szCs w:val="20"/>
                <w:lang w:val="en-US"/>
              </w:rPr>
            </w:pPr>
            <w:r w:rsidRPr="00303321">
              <w:rPr>
                <w:rFonts w:ascii="Arial" w:hAnsi="Arial" w:cs="Arial"/>
                <w:sz w:val="18"/>
                <w:szCs w:val="20"/>
                <w:lang w:val="en-US"/>
              </w:rPr>
              <w:t>- for the completeness and reliability of the information provided to the Depositary institution.</w:t>
            </w:r>
          </w:p>
          <w:p w:rsidR="000B1F59" w:rsidRPr="00303321" w:rsidRDefault="000B1F59" w:rsidP="00E60C0F">
            <w:pPr>
              <w:ind w:left="83" w:right="142" w:firstLine="258"/>
              <w:jc w:val="both"/>
              <w:rPr>
                <w:rFonts w:ascii="Arial" w:hAnsi="Arial" w:cs="Arial"/>
                <w:sz w:val="18"/>
                <w:szCs w:val="20"/>
                <w:lang w:val="en-US"/>
              </w:rPr>
            </w:pPr>
            <w:r w:rsidRPr="00303321">
              <w:rPr>
                <w:rFonts w:ascii="Arial" w:hAnsi="Arial" w:cs="Arial"/>
                <w:sz w:val="18"/>
                <w:szCs w:val="20"/>
                <w:lang w:val="en-US"/>
              </w:rPr>
              <w:t>- for the timeliness of updating and refining of information accounted  in Depository institution on Depositor’s account in securities.</w:t>
            </w:r>
          </w:p>
          <w:p w:rsidR="000B1F59" w:rsidRPr="00303321" w:rsidRDefault="000B1F59" w:rsidP="00E60C0F">
            <w:pPr>
              <w:ind w:left="83" w:right="142" w:firstLine="258"/>
              <w:jc w:val="both"/>
              <w:rPr>
                <w:rFonts w:ascii="Arial" w:hAnsi="Arial" w:cs="Arial"/>
                <w:sz w:val="18"/>
                <w:szCs w:val="20"/>
                <w:lang w:val="en-US"/>
              </w:rPr>
            </w:pPr>
            <w:r w:rsidRPr="00303321">
              <w:rPr>
                <w:rFonts w:ascii="Arial" w:hAnsi="Arial" w:cs="Arial"/>
                <w:sz w:val="18"/>
                <w:szCs w:val="20"/>
                <w:lang w:val="en-US"/>
              </w:rPr>
              <w:t>- for the untimely payment of the Depositary institution services and fines.</w:t>
            </w:r>
          </w:p>
          <w:p w:rsidR="000B1F59" w:rsidRPr="00303321" w:rsidRDefault="000B1F59" w:rsidP="00E60C0F">
            <w:pPr>
              <w:ind w:left="83" w:right="142" w:firstLine="258"/>
              <w:jc w:val="both"/>
              <w:rPr>
                <w:rFonts w:ascii="Arial" w:hAnsi="Arial" w:cs="Arial"/>
                <w:sz w:val="18"/>
                <w:szCs w:val="20"/>
                <w:lang w:val="en-US"/>
              </w:rPr>
            </w:pPr>
            <w:r w:rsidRPr="00303321">
              <w:rPr>
                <w:rFonts w:ascii="Arial" w:hAnsi="Arial" w:cs="Arial"/>
                <w:sz w:val="18"/>
                <w:szCs w:val="20"/>
                <w:lang w:val="en-US"/>
              </w:rPr>
              <w:t>6.6. A Party, which violated Agreement during implementation of the liabilities carries responsibility, if will not prove that the proper implementation of liabilities was done impossible by influence of circumstances of act of providence, that extraordinary and inevitable under the conditions events: natural calamity, failure, fire, mass violations of law and order, strikes, military operations, illegal actions of the third persons (except for the actions of workers of Parties) or other circumstances which arose up after signing of Agreement and does not depend on will of parties. It is not the act of providence of non- inhibition of the liabilities by other contractors of one of Parties or absence in Parties of sufficient money.</w:t>
            </w:r>
          </w:p>
          <w:p w:rsidR="000B1F59" w:rsidRPr="00303321" w:rsidRDefault="000B1F59" w:rsidP="00E60C0F">
            <w:pPr>
              <w:snapToGrid w:val="0"/>
              <w:ind w:left="175" w:right="138" w:firstLine="258"/>
              <w:jc w:val="both"/>
              <w:rPr>
                <w:rFonts w:ascii="Arial" w:hAnsi="Arial" w:cs="Arial"/>
                <w:sz w:val="18"/>
                <w:szCs w:val="20"/>
                <w:lang w:val="en-US"/>
              </w:rPr>
            </w:pPr>
            <w:r w:rsidRPr="00303321">
              <w:rPr>
                <w:rFonts w:ascii="Arial" w:hAnsi="Arial" w:cs="Arial"/>
                <w:sz w:val="18"/>
                <w:szCs w:val="20"/>
                <w:lang w:val="en-US"/>
              </w:rPr>
              <w:t>6.7. For violation of the terms of payment stipulated by this Agreement, the Depositor pays to the depositary institution a penalty in the amount of the double registration rate of the NBU valid for the period of delay from the total amount of debt for each day of delay until the day of full performance of the obligations inclusive.</w:t>
            </w:r>
          </w:p>
          <w:p w:rsidR="000B1F59" w:rsidRPr="00303321" w:rsidRDefault="000B1F59" w:rsidP="00E60C0F">
            <w:pPr>
              <w:snapToGrid w:val="0"/>
              <w:ind w:left="175" w:right="138" w:firstLine="258"/>
              <w:jc w:val="both"/>
              <w:rPr>
                <w:rFonts w:ascii="Arial" w:hAnsi="Arial" w:cs="Arial"/>
                <w:sz w:val="18"/>
                <w:szCs w:val="20"/>
                <w:lang w:val="en-US"/>
              </w:rPr>
            </w:pPr>
          </w:p>
          <w:p w:rsidR="000B1F59" w:rsidRPr="00303321" w:rsidRDefault="000B1F59" w:rsidP="00E60C0F">
            <w:pPr>
              <w:ind w:right="142" w:firstLine="258"/>
              <w:jc w:val="both"/>
              <w:rPr>
                <w:rFonts w:ascii="Arial" w:hAnsi="Arial" w:cs="Arial"/>
                <w:sz w:val="18"/>
                <w:szCs w:val="20"/>
                <w:lang w:val="en-US"/>
              </w:rPr>
            </w:pPr>
            <w:r w:rsidRPr="00303321">
              <w:rPr>
                <w:rFonts w:ascii="Arial" w:hAnsi="Arial" w:cs="Arial"/>
                <w:sz w:val="18"/>
                <w:szCs w:val="20"/>
                <w:lang w:val="en-US"/>
              </w:rPr>
              <w:t>Formula, which a fine settles accounts after is:</w:t>
            </w:r>
          </w:p>
          <w:p w:rsidR="000B1F59" w:rsidRPr="00303321" w:rsidRDefault="000B1F59" w:rsidP="00E60C0F">
            <w:pPr>
              <w:tabs>
                <w:tab w:val="num" w:pos="0"/>
                <w:tab w:val="left" w:pos="1134"/>
              </w:tabs>
              <w:suppressAutoHyphens/>
              <w:ind w:firstLine="258"/>
              <w:jc w:val="both"/>
              <w:rPr>
                <w:rFonts w:ascii="Arial" w:hAnsi="Arial" w:cs="Arial"/>
                <w:sz w:val="18"/>
                <w:szCs w:val="20"/>
                <w:lang w:eastAsia="ar-SA"/>
              </w:rPr>
            </w:pPr>
            <w:r w:rsidRPr="00303321">
              <w:rPr>
                <w:rFonts w:ascii="Arial" w:hAnsi="Arial" w:cs="Arial"/>
                <w:sz w:val="18"/>
                <w:szCs w:val="20"/>
                <w:lang w:val="en-US" w:eastAsia="ar-SA"/>
              </w:rPr>
              <w:t>Fine</w:t>
            </w:r>
            <w:r w:rsidRPr="00303321">
              <w:rPr>
                <w:rFonts w:ascii="Arial" w:hAnsi="Arial" w:cs="Arial"/>
                <w:sz w:val="18"/>
                <w:szCs w:val="20"/>
                <w:lang w:eastAsia="ar-SA"/>
              </w:rPr>
              <w:t xml:space="preserve"> = С х 2хОС х </w:t>
            </w:r>
            <w:r w:rsidRPr="00303321">
              <w:rPr>
                <w:rFonts w:ascii="Arial" w:hAnsi="Arial" w:cs="Arial"/>
                <w:sz w:val="18"/>
                <w:szCs w:val="20"/>
                <w:lang w:val="en-US" w:eastAsia="ar-SA"/>
              </w:rPr>
              <w:t>D</w:t>
            </w:r>
            <w:r w:rsidRPr="00303321">
              <w:rPr>
                <w:rFonts w:ascii="Arial" w:hAnsi="Arial" w:cs="Arial"/>
                <w:sz w:val="18"/>
                <w:szCs w:val="20"/>
                <w:lang w:eastAsia="ar-SA"/>
              </w:rPr>
              <w:t xml:space="preserve"> : 100, </w:t>
            </w:r>
            <w:r w:rsidRPr="00303321">
              <w:rPr>
                <w:rFonts w:ascii="Arial" w:hAnsi="Arial" w:cs="Arial"/>
                <w:sz w:val="18"/>
                <w:szCs w:val="20"/>
                <w:lang w:val="en-US"/>
              </w:rPr>
              <w:t>where</w:t>
            </w:r>
            <w:r w:rsidRPr="00303321">
              <w:rPr>
                <w:rFonts w:ascii="Arial" w:hAnsi="Arial" w:cs="Arial"/>
                <w:sz w:val="18"/>
                <w:szCs w:val="20"/>
              </w:rPr>
              <w:t>:</w:t>
            </w:r>
            <w:r w:rsidRPr="00303321">
              <w:rPr>
                <w:rFonts w:ascii="Arial" w:hAnsi="Arial" w:cs="Arial"/>
                <w:sz w:val="18"/>
                <w:szCs w:val="20"/>
                <w:lang w:eastAsia="ar-SA"/>
              </w:rPr>
              <w:t xml:space="preserve"> </w:t>
            </w:r>
          </w:p>
          <w:p w:rsidR="000B1F59" w:rsidRPr="00303321" w:rsidRDefault="000B1F59" w:rsidP="00E60C0F">
            <w:pPr>
              <w:tabs>
                <w:tab w:val="num" w:pos="0"/>
                <w:tab w:val="left" w:pos="1134"/>
              </w:tabs>
              <w:suppressAutoHyphens/>
              <w:ind w:firstLine="258"/>
              <w:jc w:val="both"/>
              <w:rPr>
                <w:rFonts w:ascii="Arial" w:hAnsi="Arial" w:cs="Arial"/>
                <w:sz w:val="18"/>
                <w:szCs w:val="20"/>
                <w:lang w:val="en-US"/>
              </w:rPr>
            </w:pPr>
            <w:r w:rsidRPr="00303321">
              <w:rPr>
                <w:rFonts w:ascii="Arial" w:hAnsi="Arial" w:cs="Arial"/>
                <w:sz w:val="18"/>
                <w:szCs w:val="20"/>
                <w:lang w:val="en-US"/>
              </w:rPr>
              <w:t>С - cost of not paid service;</w:t>
            </w:r>
          </w:p>
          <w:p w:rsidR="000B1F59" w:rsidRPr="00303321" w:rsidRDefault="000B1F59" w:rsidP="00E60C0F">
            <w:pPr>
              <w:tabs>
                <w:tab w:val="num" w:pos="0"/>
                <w:tab w:val="left" w:pos="1134"/>
              </w:tabs>
              <w:suppressAutoHyphens/>
              <w:ind w:firstLine="258"/>
              <w:jc w:val="both"/>
              <w:rPr>
                <w:rFonts w:ascii="Arial" w:hAnsi="Arial" w:cs="Arial"/>
                <w:sz w:val="18"/>
                <w:szCs w:val="20"/>
                <w:lang w:val="en-US" w:eastAsia="ar-SA"/>
              </w:rPr>
            </w:pPr>
            <w:r w:rsidRPr="00303321">
              <w:rPr>
                <w:rFonts w:ascii="Arial" w:hAnsi="Arial" w:cs="Arial"/>
                <w:sz w:val="18"/>
                <w:szCs w:val="20"/>
                <w:lang w:val="en-US" w:eastAsia="ar-SA"/>
              </w:rPr>
              <w:t xml:space="preserve">ОС – </w:t>
            </w:r>
            <w:r w:rsidRPr="00303321">
              <w:rPr>
                <w:rFonts w:ascii="Arial" w:hAnsi="Arial" w:cs="Arial"/>
                <w:sz w:val="18"/>
                <w:szCs w:val="20"/>
                <w:lang w:val="en-US"/>
              </w:rPr>
              <w:t>registration rate of the National bank of Ukraine (for each day of violation of terms of a payment)</w:t>
            </w:r>
            <w:r w:rsidRPr="00303321">
              <w:rPr>
                <w:rFonts w:ascii="Arial" w:hAnsi="Arial" w:cs="Arial"/>
                <w:sz w:val="18"/>
                <w:szCs w:val="20"/>
                <w:lang w:val="en-US" w:eastAsia="ar-SA"/>
              </w:rPr>
              <w:t>;</w:t>
            </w:r>
          </w:p>
          <w:p w:rsidR="000B1F59" w:rsidRPr="00303321" w:rsidRDefault="000B1F59" w:rsidP="00E60C0F">
            <w:pPr>
              <w:tabs>
                <w:tab w:val="num" w:pos="0"/>
                <w:tab w:val="left" w:pos="1134"/>
              </w:tabs>
              <w:suppressAutoHyphens/>
              <w:ind w:firstLine="258"/>
              <w:jc w:val="both"/>
              <w:rPr>
                <w:rFonts w:ascii="Arial" w:hAnsi="Arial" w:cs="Arial"/>
                <w:sz w:val="18"/>
                <w:szCs w:val="20"/>
                <w:lang w:val="en-US"/>
              </w:rPr>
            </w:pPr>
            <w:r w:rsidRPr="00303321">
              <w:rPr>
                <w:rFonts w:ascii="Arial" w:hAnsi="Arial" w:cs="Arial"/>
                <w:sz w:val="18"/>
                <w:szCs w:val="20"/>
                <w:lang w:val="en-US" w:eastAsia="ar-SA"/>
              </w:rPr>
              <w:t xml:space="preserve">D – </w:t>
            </w:r>
            <w:r w:rsidRPr="00303321">
              <w:rPr>
                <w:rFonts w:ascii="Arial" w:hAnsi="Arial" w:cs="Arial"/>
                <w:sz w:val="18"/>
                <w:szCs w:val="20"/>
                <w:lang w:val="en-US"/>
              </w:rPr>
              <w:t>an amount of days of payment delay.</w:t>
            </w:r>
          </w:p>
          <w:p w:rsidR="000B1F59" w:rsidRPr="00303321" w:rsidRDefault="000B1F59" w:rsidP="00E60C0F">
            <w:pPr>
              <w:tabs>
                <w:tab w:val="num" w:pos="0"/>
                <w:tab w:val="left" w:pos="1134"/>
              </w:tabs>
              <w:suppressAutoHyphens/>
              <w:ind w:firstLine="258"/>
              <w:jc w:val="both"/>
              <w:rPr>
                <w:rFonts w:ascii="Arial" w:hAnsi="Arial" w:cs="Arial"/>
                <w:sz w:val="18"/>
                <w:szCs w:val="20"/>
                <w:lang w:val="en-US"/>
              </w:rPr>
            </w:pPr>
            <w:r w:rsidRPr="00303321">
              <w:rPr>
                <w:rFonts w:ascii="Arial" w:hAnsi="Arial" w:cs="Arial"/>
                <w:sz w:val="18"/>
                <w:szCs w:val="20"/>
                <w:lang w:val="en-US" w:eastAsia="ar-SA"/>
              </w:rPr>
              <w:t xml:space="preserve">6.8. </w:t>
            </w:r>
            <w:r w:rsidRPr="00303321">
              <w:rPr>
                <w:rFonts w:ascii="Arial" w:hAnsi="Arial" w:cs="Arial"/>
                <w:sz w:val="18"/>
                <w:szCs w:val="20"/>
                <w:lang w:val="en-US"/>
              </w:rPr>
              <w:t>The extension of payments more than on 60 days is considered the waiver of implementation of conditions of the Agreement, so, Side which did not execute the condition of this Agreement except  a fine must pay other Side a fine in size of 50% from the sum of unfulfilled obligation.</w:t>
            </w:r>
          </w:p>
          <w:p w:rsidR="000B1F59" w:rsidRPr="00303321" w:rsidRDefault="000B1F59" w:rsidP="00E60C0F">
            <w:pPr>
              <w:tabs>
                <w:tab w:val="num" w:pos="0"/>
                <w:tab w:val="left" w:pos="1134"/>
              </w:tabs>
              <w:suppressAutoHyphens/>
              <w:ind w:firstLine="258"/>
              <w:jc w:val="both"/>
              <w:rPr>
                <w:rFonts w:ascii="Arial" w:hAnsi="Arial" w:cs="Arial"/>
                <w:sz w:val="18"/>
                <w:szCs w:val="20"/>
                <w:lang w:val="en-US"/>
              </w:rPr>
            </w:pPr>
            <w:r w:rsidRPr="00303321">
              <w:rPr>
                <w:rFonts w:ascii="Arial" w:hAnsi="Arial" w:cs="Arial"/>
                <w:sz w:val="18"/>
                <w:szCs w:val="20"/>
                <w:lang w:val="en-US"/>
              </w:rPr>
              <w:t>6.9. The Depositary institution has the right to make requirements to Depositor, concerning of payment of penalty, both by the message of invoice and by an address to Depositor with a letter, by a telegram and others like that.</w:t>
            </w:r>
          </w:p>
          <w:p w:rsidR="000B1F59" w:rsidRPr="00303321" w:rsidRDefault="000B1F59" w:rsidP="00E60C0F">
            <w:pPr>
              <w:tabs>
                <w:tab w:val="num" w:pos="0"/>
                <w:tab w:val="left" w:pos="1134"/>
              </w:tabs>
              <w:suppressAutoHyphens/>
              <w:ind w:firstLine="258"/>
              <w:jc w:val="both"/>
              <w:rPr>
                <w:rFonts w:ascii="Arial" w:hAnsi="Arial" w:cs="Arial"/>
                <w:sz w:val="18"/>
                <w:szCs w:val="20"/>
                <w:lang w:val="en-US"/>
              </w:rPr>
            </w:pPr>
            <w:r w:rsidRPr="00303321">
              <w:rPr>
                <w:rFonts w:ascii="Arial" w:hAnsi="Arial" w:cs="Arial"/>
                <w:sz w:val="18"/>
                <w:szCs w:val="20"/>
                <w:lang w:val="en-US" w:eastAsia="ar-SA"/>
              </w:rPr>
              <w:t>6.10.</w:t>
            </w:r>
            <w:r w:rsidRPr="00303321">
              <w:rPr>
                <w:rFonts w:ascii="Arial" w:hAnsi="Arial" w:cs="Arial"/>
                <w:sz w:val="18"/>
                <w:szCs w:val="20"/>
                <w:lang w:val="en-US"/>
              </w:rPr>
              <w:t xml:space="preserve"> A Depositor must pay fine and penalty in one-day term from the day of receiving requirement. Recognition of a claim without fulfilling of obligations can’t be a basis for termination of penalties.</w:t>
            </w:r>
          </w:p>
          <w:p w:rsidR="000B1F59" w:rsidRPr="00303321" w:rsidRDefault="000B1F59" w:rsidP="00E60C0F">
            <w:pPr>
              <w:tabs>
                <w:tab w:val="num" w:pos="0"/>
                <w:tab w:val="left" w:pos="1134"/>
              </w:tabs>
              <w:suppressAutoHyphens/>
              <w:ind w:firstLine="258"/>
              <w:jc w:val="both"/>
              <w:rPr>
                <w:rFonts w:ascii="Arial" w:hAnsi="Arial" w:cs="Arial"/>
                <w:sz w:val="18"/>
                <w:szCs w:val="20"/>
                <w:lang w:val="en-US" w:eastAsia="ar-SA"/>
              </w:rPr>
            </w:pPr>
            <w:r w:rsidRPr="00303321">
              <w:rPr>
                <w:rFonts w:ascii="Arial" w:hAnsi="Arial" w:cs="Arial"/>
                <w:sz w:val="18"/>
                <w:szCs w:val="20"/>
                <w:lang w:val="en-US"/>
              </w:rPr>
              <w:t>6.11. Payment of fine and penalty shall not release the Parties from the execution of their obligations nder the conditions of this Agreement.</w:t>
            </w:r>
          </w:p>
          <w:p w:rsidR="000B1F59" w:rsidRPr="00303321" w:rsidRDefault="000B1F59" w:rsidP="00E60C0F">
            <w:pPr>
              <w:ind w:right="142" w:firstLine="258"/>
              <w:jc w:val="both"/>
              <w:rPr>
                <w:rFonts w:ascii="Arial" w:hAnsi="Arial" w:cs="Arial"/>
                <w:sz w:val="18"/>
                <w:szCs w:val="20"/>
                <w:lang w:val="en-US"/>
              </w:rPr>
            </w:pPr>
          </w:p>
        </w:tc>
      </w:tr>
      <w:tr w:rsidR="000B1F59" w:rsidRPr="00303321" w:rsidTr="00E60C0F">
        <w:tc>
          <w:tcPr>
            <w:tcW w:w="5327" w:type="dxa"/>
          </w:tcPr>
          <w:p w:rsidR="000B1F59" w:rsidRPr="00303321" w:rsidRDefault="000B1F59" w:rsidP="00E60C0F">
            <w:pPr>
              <w:suppressAutoHyphens/>
              <w:ind w:firstLine="258"/>
              <w:jc w:val="center"/>
              <w:rPr>
                <w:rFonts w:ascii="Arial" w:hAnsi="Arial" w:cs="Arial"/>
                <w:b/>
                <w:bCs/>
                <w:sz w:val="18"/>
                <w:szCs w:val="20"/>
                <w:lang w:eastAsia="ar-SA"/>
              </w:rPr>
            </w:pPr>
            <w:r w:rsidRPr="00303321">
              <w:rPr>
                <w:rFonts w:ascii="Arial" w:hAnsi="Arial" w:cs="Arial"/>
                <w:b/>
                <w:bCs/>
                <w:sz w:val="18"/>
                <w:szCs w:val="20"/>
                <w:lang w:eastAsia="ar-SA"/>
              </w:rPr>
              <w:lastRenderedPageBreak/>
              <w:t>VIІ. ПОРЯДОК ВИРІШЕННЯ СПОРІВ.</w:t>
            </w:r>
          </w:p>
        </w:tc>
        <w:tc>
          <w:tcPr>
            <w:tcW w:w="5103" w:type="dxa"/>
          </w:tcPr>
          <w:p w:rsidR="000B1F59" w:rsidRPr="00303321" w:rsidRDefault="000B1F59" w:rsidP="00E60C0F">
            <w:pPr>
              <w:ind w:left="83" w:right="142" w:firstLine="258"/>
              <w:jc w:val="center"/>
              <w:rPr>
                <w:rFonts w:ascii="Arial" w:hAnsi="Arial" w:cs="Arial"/>
                <w:b/>
                <w:sz w:val="18"/>
                <w:szCs w:val="20"/>
                <w:lang w:val="en-US"/>
              </w:rPr>
            </w:pPr>
            <w:r w:rsidRPr="00303321">
              <w:rPr>
                <w:rFonts w:ascii="Arial" w:hAnsi="Arial" w:cs="Arial"/>
                <w:b/>
                <w:sz w:val="18"/>
                <w:szCs w:val="20"/>
                <w:lang w:val="en-US"/>
              </w:rPr>
              <w:t>VII. THE PROCEDURE OF RESOLVING DISPUTES.</w:t>
            </w:r>
          </w:p>
        </w:tc>
      </w:tr>
      <w:tr w:rsidR="000B1F59" w:rsidRPr="00303321" w:rsidTr="00E60C0F">
        <w:tc>
          <w:tcPr>
            <w:tcW w:w="5327" w:type="dxa"/>
          </w:tcPr>
          <w:p w:rsidR="000B1F59" w:rsidRPr="00303321" w:rsidRDefault="000B1F59" w:rsidP="00E60C0F">
            <w:pPr>
              <w:suppressAutoHyphens/>
              <w:ind w:firstLine="258"/>
              <w:jc w:val="both"/>
              <w:rPr>
                <w:rFonts w:ascii="Arial" w:hAnsi="Arial" w:cs="Arial"/>
                <w:bCs/>
                <w:sz w:val="18"/>
                <w:szCs w:val="20"/>
                <w:lang w:eastAsia="ar-SA"/>
              </w:rPr>
            </w:pPr>
            <w:r w:rsidRPr="00303321">
              <w:rPr>
                <w:rFonts w:ascii="Arial" w:hAnsi="Arial" w:cs="Arial"/>
                <w:sz w:val="18"/>
                <w:szCs w:val="20"/>
                <w:lang w:eastAsia="ar-SA"/>
              </w:rPr>
              <w:t>7.1. Усі спори, що виникатимуть між Сторонами у процесі виконання умов цього Договору, підлягають вирішенню шляхом переговорів або у порядку, встановленому чинним законодавством України, в тому числі шляхом вирішення у судовому порядку за встановленою підвідомчістю та підсудністю такого спору відповідно до законодавства України.</w:t>
            </w:r>
          </w:p>
        </w:tc>
        <w:tc>
          <w:tcPr>
            <w:tcW w:w="5103" w:type="dxa"/>
          </w:tcPr>
          <w:p w:rsidR="000B1F59" w:rsidRPr="00303321" w:rsidRDefault="000B1F59" w:rsidP="00E60C0F">
            <w:pPr>
              <w:ind w:left="83" w:right="142" w:firstLine="258"/>
              <w:jc w:val="both"/>
              <w:rPr>
                <w:rFonts w:ascii="Arial" w:hAnsi="Arial" w:cs="Arial"/>
                <w:sz w:val="18"/>
                <w:szCs w:val="20"/>
                <w:lang w:val="en-US"/>
              </w:rPr>
            </w:pPr>
            <w:r w:rsidRPr="00303321">
              <w:rPr>
                <w:rFonts w:ascii="Arial" w:hAnsi="Arial" w:cs="Arial"/>
                <w:sz w:val="18"/>
                <w:szCs w:val="20"/>
                <w:lang w:val="en-US"/>
              </w:rPr>
              <w:t>7.1. All disputes arising out of this Agreement or related to it shall be decided by negotiation or by the procedure established by the legislation of Ukraine, by the decision of the courts.</w:t>
            </w:r>
          </w:p>
        </w:tc>
      </w:tr>
      <w:tr w:rsidR="000B1F59" w:rsidRPr="00303321" w:rsidTr="00E60C0F">
        <w:tc>
          <w:tcPr>
            <w:tcW w:w="5327" w:type="dxa"/>
          </w:tcPr>
          <w:p w:rsidR="000B1F59" w:rsidRPr="00303321" w:rsidRDefault="000B1F59" w:rsidP="00E60C0F">
            <w:pPr>
              <w:suppressAutoHyphens/>
              <w:ind w:firstLine="258"/>
              <w:jc w:val="center"/>
              <w:rPr>
                <w:rFonts w:ascii="Arial" w:hAnsi="Arial" w:cs="Arial"/>
                <w:b/>
                <w:sz w:val="18"/>
                <w:szCs w:val="20"/>
                <w:lang w:eastAsia="ar-SA"/>
              </w:rPr>
            </w:pPr>
            <w:r w:rsidRPr="00303321">
              <w:rPr>
                <w:rFonts w:ascii="Arial" w:hAnsi="Arial" w:cs="Arial"/>
                <w:b/>
                <w:bCs/>
                <w:sz w:val="18"/>
                <w:szCs w:val="20"/>
                <w:lang w:eastAsia="ar-SA"/>
              </w:rPr>
              <w:t>VIIІ. ФОРС-МАЖОР.</w:t>
            </w:r>
          </w:p>
        </w:tc>
        <w:tc>
          <w:tcPr>
            <w:tcW w:w="5103" w:type="dxa"/>
          </w:tcPr>
          <w:p w:rsidR="000B1F59" w:rsidRPr="00303321" w:rsidRDefault="000B1F59" w:rsidP="00E60C0F">
            <w:pPr>
              <w:ind w:left="83" w:right="142" w:firstLine="258"/>
              <w:jc w:val="center"/>
              <w:rPr>
                <w:rFonts w:ascii="Arial" w:hAnsi="Arial" w:cs="Arial"/>
                <w:b/>
                <w:sz w:val="18"/>
                <w:szCs w:val="20"/>
                <w:lang w:val="en-US"/>
              </w:rPr>
            </w:pPr>
            <w:r w:rsidRPr="00303321">
              <w:rPr>
                <w:rFonts w:ascii="Arial" w:hAnsi="Arial" w:cs="Arial"/>
                <w:b/>
                <w:sz w:val="18"/>
                <w:szCs w:val="20"/>
                <w:lang w:val="en-US"/>
              </w:rPr>
              <w:t>VIII. FORCE MAJEURE</w:t>
            </w:r>
          </w:p>
        </w:tc>
      </w:tr>
      <w:tr w:rsidR="000B1F59" w:rsidRPr="00303321" w:rsidTr="00E60C0F">
        <w:tc>
          <w:tcPr>
            <w:tcW w:w="5327" w:type="dxa"/>
          </w:tcPr>
          <w:p w:rsidR="000B1F59" w:rsidRPr="00303321" w:rsidRDefault="000B1F59" w:rsidP="00E60C0F">
            <w:pPr>
              <w:tabs>
                <w:tab w:val="left" w:pos="1134"/>
              </w:tabs>
              <w:suppressAutoHyphens/>
              <w:ind w:firstLine="258"/>
              <w:jc w:val="both"/>
              <w:rPr>
                <w:rFonts w:ascii="Arial" w:hAnsi="Arial" w:cs="Arial"/>
                <w:sz w:val="18"/>
                <w:szCs w:val="20"/>
                <w:lang w:eastAsia="ar-SA"/>
              </w:rPr>
            </w:pPr>
            <w:r w:rsidRPr="00303321">
              <w:rPr>
                <w:rFonts w:ascii="Arial" w:hAnsi="Arial" w:cs="Arial"/>
                <w:sz w:val="18"/>
                <w:szCs w:val="20"/>
                <w:lang w:eastAsia="ar-SA"/>
              </w:rPr>
              <w:t>8.1. Сторони звільняються від відповідальності за часткове або повне невиконання зобов’язань по цьому Договору, якщо це зумовлено впливом обставин непереборної сили, тобто надзвичайних і невідворотних за даних умов подій: стихійного лиха, аварії, пожежі,  масових порушень правопорядку, страйків, військових дій, протиправних дій третіх осіб (крім дій працівників Сторони) чи інших обставин, що виникли після підписання Договору та не залежать від волевиявлення Сторін. Не є непереборною силою недодержання своїх обов’язків іншими контрагентами однієї зі Сторін чи відсутність у Сторони достатніх коштів.</w:t>
            </w:r>
          </w:p>
          <w:p w:rsidR="000B1F59" w:rsidRPr="00303321" w:rsidRDefault="000B1F59" w:rsidP="00E60C0F">
            <w:pPr>
              <w:tabs>
                <w:tab w:val="left" w:pos="1134"/>
              </w:tabs>
              <w:suppressAutoHyphens/>
              <w:ind w:firstLine="258"/>
              <w:jc w:val="both"/>
              <w:rPr>
                <w:rFonts w:ascii="Arial" w:hAnsi="Arial" w:cs="Arial"/>
                <w:sz w:val="18"/>
                <w:szCs w:val="20"/>
                <w:lang w:eastAsia="ar-SA"/>
              </w:rPr>
            </w:pPr>
            <w:r w:rsidRPr="00303321">
              <w:rPr>
                <w:rFonts w:ascii="Arial" w:hAnsi="Arial" w:cs="Arial"/>
                <w:sz w:val="18"/>
                <w:szCs w:val="20"/>
                <w:lang w:eastAsia="ar-SA"/>
              </w:rPr>
              <w:t>8.2. У випадку виникнення обставин непереборної сили термін виконання Сторонами обов`язків по цьому Договору відкладається на термін, протягом якого діють такі обставини та їх наслідки.</w:t>
            </w:r>
          </w:p>
          <w:p w:rsidR="000B1F59" w:rsidRPr="00303321" w:rsidRDefault="000B1F59" w:rsidP="00E60C0F">
            <w:pPr>
              <w:tabs>
                <w:tab w:val="left" w:pos="1134"/>
              </w:tabs>
              <w:suppressAutoHyphens/>
              <w:ind w:firstLine="258"/>
              <w:jc w:val="both"/>
              <w:rPr>
                <w:rFonts w:ascii="Arial" w:hAnsi="Arial" w:cs="Arial"/>
                <w:sz w:val="18"/>
                <w:szCs w:val="20"/>
                <w:lang w:eastAsia="ar-SA"/>
              </w:rPr>
            </w:pPr>
          </w:p>
          <w:p w:rsidR="000B1F59" w:rsidRPr="00303321" w:rsidRDefault="000B1F59" w:rsidP="00E60C0F">
            <w:pPr>
              <w:tabs>
                <w:tab w:val="left" w:pos="1134"/>
              </w:tabs>
              <w:suppressAutoHyphens/>
              <w:ind w:firstLine="258"/>
              <w:jc w:val="both"/>
              <w:rPr>
                <w:rFonts w:ascii="Arial" w:hAnsi="Arial" w:cs="Arial"/>
                <w:sz w:val="18"/>
                <w:szCs w:val="20"/>
                <w:lang w:eastAsia="ar-SA"/>
              </w:rPr>
            </w:pPr>
            <w:r w:rsidRPr="00303321">
              <w:rPr>
                <w:rFonts w:ascii="Arial" w:hAnsi="Arial" w:cs="Arial"/>
                <w:sz w:val="18"/>
                <w:szCs w:val="20"/>
                <w:lang w:eastAsia="ar-SA"/>
              </w:rPr>
              <w:t xml:space="preserve">8.3. Сторони зобов`язуються після настання форс-мажорних обставин вжити всі заходи для ліквідації наслідків та виконання умов Договору. </w:t>
            </w:r>
          </w:p>
          <w:p w:rsidR="000B1F59" w:rsidRPr="00303321" w:rsidRDefault="000B1F59" w:rsidP="00E60C0F">
            <w:pPr>
              <w:tabs>
                <w:tab w:val="left" w:pos="1134"/>
              </w:tabs>
              <w:suppressAutoHyphens/>
              <w:ind w:firstLine="258"/>
              <w:jc w:val="both"/>
              <w:rPr>
                <w:rFonts w:ascii="Arial" w:hAnsi="Arial" w:cs="Arial"/>
                <w:sz w:val="18"/>
                <w:szCs w:val="20"/>
                <w:lang w:eastAsia="ar-SA"/>
              </w:rPr>
            </w:pPr>
            <w:r w:rsidRPr="00303321">
              <w:rPr>
                <w:rFonts w:ascii="Arial" w:hAnsi="Arial" w:cs="Arial"/>
                <w:sz w:val="18"/>
                <w:szCs w:val="20"/>
                <w:lang w:eastAsia="ar-SA"/>
              </w:rPr>
              <w:t xml:space="preserve">8.4. Кожна Сторона зобов’язана документально підтвердити факт виникнення Форс-мажорних обставин іншій стороні протягом трьох днів після їх виникнення. </w:t>
            </w:r>
          </w:p>
          <w:p w:rsidR="000B1F59" w:rsidRPr="00303321" w:rsidRDefault="000B1F59" w:rsidP="00E60C0F">
            <w:pPr>
              <w:suppressAutoHyphens/>
              <w:ind w:firstLine="258"/>
              <w:jc w:val="both"/>
              <w:rPr>
                <w:rFonts w:ascii="Arial" w:hAnsi="Arial" w:cs="Arial"/>
                <w:bCs/>
                <w:sz w:val="18"/>
                <w:szCs w:val="20"/>
                <w:lang w:eastAsia="ar-SA"/>
              </w:rPr>
            </w:pPr>
            <w:r w:rsidRPr="00303321">
              <w:rPr>
                <w:rFonts w:ascii="Arial" w:hAnsi="Arial" w:cs="Arial"/>
                <w:sz w:val="18"/>
                <w:szCs w:val="20"/>
                <w:lang w:eastAsia="ar-SA"/>
              </w:rPr>
              <w:t>8.5. Форс-мажорна ситуація між Сторонами розглядається тільки за умови сповіщення протилежної сторони в письмовій формі із зазначенням обставин, що виникли.</w:t>
            </w:r>
          </w:p>
        </w:tc>
        <w:tc>
          <w:tcPr>
            <w:tcW w:w="5103" w:type="dxa"/>
          </w:tcPr>
          <w:p w:rsidR="000B1F59" w:rsidRPr="00303321" w:rsidRDefault="000B1F59" w:rsidP="00E60C0F">
            <w:pPr>
              <w:ind w:left="83" w:right="142" w:firstLine="258"/>
              <w:jc w:val="both"/>
              <w:rPr>
                <w:rFonts w:ascii="Arial" w:hAnsi="Arial" w:cs="Arial"/>
                <w:sz w:val="18"/>
                <w:szCs w:val="20"/>
                <w:lang w:val="en-US"/>
              </w:rPr>
            </w:pPr>
            <w:r w:rsidRPr="00303321">
              <w:rPr>
                <w:rFonts w:ascii="Arial" w:hAnsi="Arial" w:cs="Arial"/>
                <w:sz w:val="18"/>
                <w:szCs w:val="20"/>
                <w:lang w:val="en-US"/>
              </w:rPr>
              <w:t xml:space="preserve">8.1. Neither Party shall be liable for non-performance or improper performance of its obligations under this Agreement if the failure or improper performance is due to the action of force majeure (force majeure) such as natural disasters, accidents, fires, mass violations of law and order, strikes, hostilities, illegal actions of third parties (except for the actions of the employees of the Party) or other circumstances that arose after the signing of the Agreement and do not depend on the will of the Parties. </w:t>
            </w:r>
          </w:p>
          <w:p w:rsidR="000B1F59" w:rsidRPr="00303321" w:rsidRDefault="000B1F59" w:rsidP="00E60C0F">
            <w:pPr>
              <w:ind w:left="83" w:right="142" w:firstLine="258"/>
              <w:jc w:val="both"/>
              <w:rPr>
                <w:rFonts w:ascii="Arial" w:hAnsi="Arial" w:cs="Arial"/>
                <w:sz w:val="18"/>
                <w:szCs w:val="20"/>
                <w:lang w:val="en-US"/>
              </w:rPr>
            </w:pPr>
            <w:r w:rsidRPr="00303321">
              <w:rPr>
                <w:rFonts w:ascii="Arial" w:hAnsi="Arial" w:cs="Arial"/>
                <w:sz w:val="18"/>
                <w:szCs w:val="20"/>
                <w:lang w:val="en-US"/>
              </w:rPr>
              <w:t>Non-compliance with its obligations by other contractors of one of the Parties or the absence of sufficient funds from the Party are not an insurmountable force.</w:t>
            </w:r>
          </w:p>
          <w:p w:rsidR="000B1F59" w:rsidRPr="00303321" w:rsidRDefault="000B1F59" w:rsidP="00E60C0F">
            <w:pPr>
              <w:ind w:left="83" w:right="142" w:firstLine="258"/>
              <w:jc w:val="both"/>
              <w:rPr>
                <w:rFonts w:ascii="Arial" w:hAnsi="Arial" w:cs="Arial"/>
                <w:sz w:val="18"/>
                <w:szCs w:val="20"/>
                <w:lang w:val="en-US"/>
              </w:rPr>
            </w:pPr>
            <w:r w:rsidRPr="00303321">
              <w:rPr>
                <w:rFonts w:ascii="Arial" w:hAnsi="Arial" w:cs="Arial"/>
                <w:sz w:val="18"/>
                <w:szCs w:val="20"/>
                <w:lang w:val="en-US"/>
              </w:rPr>
              <w:t>8.2. In case of arising of force majeure circumstances the terms of the fulfillment by the Parties of any obligation under this Agreement shall be postponed on a certain period of time, during which these circumstances and their consequences are in effect.</w:t>
            </w:r>
          </w:p>
          <w:p w:rsidR="000B1F59" w:rsidRPr="00303321" w:rsidRDefault="000B1F59" w:rsidP="00E60C0F">
            <w:pPr>
              <w:ind w:left="83" w:right="142" w:firstLine="258"/>
              <w:jc w:val="both"/>
              <w:rPr>
                <w:rFonts w:ascii="Arial" w:hAnsi="Arial" w:cs="Arial"/>
                <w:sz w:val="18"/>
                <w:szCs w:val="20"/>
                <w:lang w:val="en-US"/>
              </w:rPr>
            </w:pPr>
            <w:r w:rsidRPr="00303321">
              <w:rPr>
                <w:rFonts w:ascii="Arial" w:hAnsi="Arial" w:cs="Arial"/>
                <w:sz w:val="18"/>
                <w:szCs w:val="20"/>
                <w:lang w:val="en-US"/>
              </w:rPr>
              <w:t>8.3. The Parties undertake after the force majeure to take all measures to eliminate the consequences and conditions of the Agreement.</w:t>
            </w:r>
          </w:p>
          <w:p w:rsidR="000B1F59" w:rsidRPr="00303321" w:rsidRDefault="000B1F59" w:rsidP="00E60C0F">
            <w:pPr>
              <w:ind w:left="83" w:right="142" w:firstLine="258"/>
              <w:jc w:val="both"/>
              <w:rPr>
                <w:rFonts w:ascii="Arial" w:hAnsi="Arial" w:cs="Arial"/>
                <w:sz w:val="18"/>
                <w:szCs w:val="20"/>
                <w:lang w:val="en-US"/>
              </w:rPr>
            </w:pPr>
            <w:r w:rsidRPr="00303321">
              <w:rPr>
                <w:rFonts w:ascii="Arial" w:hAnsi="Arial" w:cs="Arial"/>
                <w:sz w:val="18"/>
                <w:szCs w:val="20"/>
                <w:lang w:val="en-US"/>
              </w:rPr>
              <w:t>8.4. Each of the parties should in writing confirm the fact of  force – majeure to another  side in three working days after it happened.</w:t>
            </w:r>
          </w:p>
          <w:p w:rsidR="000B1F59" w:rsidRPr="00303321" w:rsidRDefault="000B1F59" w:rsidP="00E60C0F">
            <w:pPr>
              <w:ind w:left="83" w:right="142" w:firstLine="258"/>
              <w:jc w:val="both"/>
              <w:rPr>
                <w:rFonts w:ascii="Arial" w:hAnsi="Arial" w:cs="Arial"/>
                <w:sz w:val="18"/>
                <w:szCs w:val="20"/>
                <w:lang w:val="en-US"/>
              </w:rPr>
            </w:pPr>
            <w:r w:rsidRPr="00303321">
              <w:rPr>
                <w:rFonts w:ascii="Arial" w:hAnsi="Arial" w:cs="Arial"/>
                <w:sz w:val="18"/>
                <w:szCs w:val="20"/>
                <w:lang w:val="en-US"/>
              </w:rPr>
              <w:t>8.5. Force – majeure between Parties is to be taken to account only provided that the another part had been informed in the written form with pointing the circumstances, of the Incident.</w:t>
            </w:r>
          </w:p>
        </w:tc>
      </w:tr>
      <w:tr w:rsidR="000B1F59" w:rsidRPr="00303321" w:rsidTr="00E60C0F">
        <w:tc>
          <w:tcPr>
            <w:tcW w:w="5327" w:type="dxa"/>
          </w:tcPr>
          <w:p w:rsidR="000B1F59" w:rsidRPr="00303321" w:rsidRDefault="000B1F59" w:rsidP="00E60C0F">
            <w:pPr>
              <w:suppressAutoHyphens/>
              <w:ind w:firstLine="258"/>
              <w:jc w:val="center"/>
              <w:rPr>
                <w:rFonts w:ascii="Arial" w:hAnsi="Arial" w:cs="Arial"/>
                <w:b/>
                <w:bCs/>
                <w:sz w:val="18"/>
                <w:szCs w:val="20"/>
                <w:lang w:eastAsia="ar-SA"/>
              </w:rPr>
            </w:pPr>
            <w:r w:rsidRPr="00303321">
              <w:rPr>
                <w:rFonts w:ascii="Arial" w:hAnsi="Arial" w:cs="Arial"/>
                <w:b/>
                <w:bCs/>
                <w:sz w:val="18"/>
                <w:szCs w:val="20"/>
                <w:lang w:eastAsia="ar-SA"/>
              </w:rPr>
              <w:t>IX. ТЕРМІН ДІЇ ДОГОВОРУ. УМОВИ РОЗІРВАННЯ</w:t>
            </w:r>
          </w:p>
          <w:p w:rsidR="000B1F59" w:rsidRPr="00303321" w:rsidRDefault="000B1F59" w:rsidP="00E60C0F">
            <w:pPr>
              <w:suppressAutoHyphens/>
              <w:ind w:firstLine="258"/>
              <w:jc w:val="center"/>
              <w:rPr>
                <w:rFonts w:ascii="Arial" w:hAnsi="Arial" w:cs="Arial"/>
                <w:b/>
                <w:bCs/>
                <w:sz w:val="18"/>
                <w:szCs w:val="20"/>
                <w:lang w:eastAsia="ar-SA"/>
              </w:rPr>
            </w:pPr>
            <w:r w:rsidRPr="00303321">
              <w:rPr>
                <w:rFonts w:ascii="Arial" w:hAnsi="Arial" w:cs="Arial"/>
                <w:b/>
                <w:bCs/>
                <w:sz w:val="18"/>
                <w:szCs w:val="20"/>
                <w:lang w:eastAsia="ar-SA"/>
              </w:rPr>
              <w:t>ДОГОВОРУ ТА ЗАКРИТТЯ РАХУНКУ У ЦІННИХ ПАПЕРАХ</w:t>
            </w:r>
          </w:p>
          <w:p w:rsidR="000B1F59" w:rsidRPr="00303321" w:rsidRDefault="000B1F59" w:rsidP="00E60C0F">
            <w:pPr>
              <w:tabs>
                <w:tab w:val="left" w:pos="1134"/>
              </w:tabs>
              <w:suppressAutoHyphens/>
              <w:ind w:left="709" w:firstLine="258"/>
              <w:jc w:val="center"/>
              <w:rPr>
                <w:rFonts w:ascii="Arial" w:hAnsi="Arial" w:cs="Arial"/>
                <w:b/>
                <w:sz w:val="18"/>
                <w:szCs w:val="20"/>
                <w:lang w:eastAsia="ar-SA"/>
              </w:rPr>
            </w:pPr>
          </w:p>
        </w:tc>
        <w:tc>
          <w:tcPr>
            <w:tcW w:w="5103" w:type="dxa"/>
          </w:tcPr>
          <w:p w:rsidR="000B1F59" w:rsidRPr="00303321" w:rsidRDefault="000B1F59" w:rsidP="00E60C0F">
            <w:pPr>
              <w:ind w:left="83" w:right="142" w:firstLine="258"/>
              <w:jc w:val="center"/>
              <w:rPr>
                <w:rFonts w:ascii="Arial" w:hAnsi="Arial" w:cs="Arial"/>
                <w:b/>
                <w:sz w:val="18"/>
                <w:szCs w:val="20"/>
                <w:lang w:val="en-US"/>
              </w:rPr>
            </w:pPr>
            <w:r w:rsidRPr="00303321">
              <w:rPr>
                <w:rFonts w:ascii="Arial" w:hAnsi="Arial" w:cs="Arial"/>
                <w:b/>
                <w:bCs/>
                <w:sz w:val="18"/>
                <w:szCs w:val="20"/>
                <w:lang w:val="en-US" w:eastAsia="ar-SA"/>
              </w:rPr>
              <w:t>IX. TERM OF THE AGREEMENT. TERMS OF TERMINATION.</w:t>
            </w:r>
          </w:p>
        </w:tc>
      </w:tr>
      <w:tr w:rsidR="000B1F59" w:rsidRPr="00303321" w:rsidTr="00E60C0F">
        <w:tc>
          <w:tcPr>
            <w:tcW w:w="5327" w:type="dxa"/>
          </w:tcPr>
          <w:p w:rsidR="000B1F59" w:rsidRPr="00303321" w:rsidRDefault="000B1F59" w:rsidP="00E60C0F">
            <w:pPr>
              <w:suppressAutoHyphens/>
              <w:ind w:firstLine="258"/>
              <w:jc w:val="both"/>
              <w:rPr>
                <w:rFonts w:ascii="Arial" w:hAnsi="Arial" w:cs="Arial"/>
                <w:bCs/>
                <w:sz w:val="18"/>
                <w:szCs w:val="20"/>
                <w:lang w:eastAsia="ar-SA"/>
              </w:rPr>
            </w:pPr>
            <w:r w:rsidRPr="00303321">
              <w:rPr>
                <w:rFonts w:ascii="Arial" w:hAnsi="Arial" w:cs="Arial"/>
                <w:bCs/>
                <w:sz w:val="18"/>
                <w:szCs w:val="20"/>
                <w:lang w:eastAsia="ar-SA"/>
              </w:rPr>
              <w:t>9.1.</w:t>
            </w:r>
            <w:r w:rsidRPr="00303321">
              <w:rPr>
                <w:rFonts w:ascii="Arial" w:hAnsi="Arial" w:cs="Arial"/>
                <w:bCs/>
                <w:sz w:val="18"/>
                <w:szCs w:val="20"/>
                <w:lang w:eastAsia="ar-SA"/>
              </w:rPr>
              <w:tab/>
              <w:t>Цей Договір набуває чинності з дати його підписання та діє протягом п’яти років.</w:t>
            </w:r>
          </w:p>
          <w:p w:rsidR="000B1F59" w:rsidRPr="00303321" w:rsidRDefault="000B1F59" w:rsidP="00E60C0F">
            <w:pPr>
              <w:suppressAutoHyphens/>
              <w:ind w:firstLine="258"/>
              <w:jc w:val="both"/>
              <w:rPr>
                <w:rFonts w:ascii="Arial" w:hAnsi="Arial" w:cs="Arial"/>
                <w:bCs/>
                <w:sz w:val="18"/>
                <w:szCs w:val="20"/>
                <w:lang w:eastAsia="ar-SA"/>
              </w:rPr>
            </w:pPr>
          </w:p>
          <w:p w:rsidR="000B1F59" w:rsidRPr="00303321" w:rsidRDefault="000B1F59" w:rsidP="00E60C0F">
            <w:pPr>
              <w:suppressAutoHyphens/>
              <w:ind w:firstLine="258"/>
              <w:jc w:val="both"/>
              <w:rPr>
                <w:rFonts w:ascii="Arial" w:hAnsi="Arial" w:cs="Arial"/>
                <w:bCs/>
                <w:sz w:val="18"/>
                <w:szCs w:val="20"/>
                <w:lang w:eastAsia="ar-SA"/>
              </w:rPr>
            </w:pPr>
            <w:r w:rsidRPr="00303321">
              <w:rPr>
                <w:rFonts w:ascii="Arial" w:hAnsi="Arial" w:cs="Arial"/>
                <w:bCs/>
                <w:sz w:val="18"/>
                <w:szCs w:val="20"/>
                <w:lang w:eastAsia="ar-SA"/>
              </w:rPr>
              <w:t>9.2.</w:t>
            </w:r>
            <w:r w:rsidRPr="00303321">
              <w:rPr>
                <w:rFonts w:ascii="Arial" w:hAnsi="Arial" w:cs="Arial"/>
                <w:bCs/>
                <w:sz w:val="18"/>
                <w:szCs w:val="20"/>
                <w:lang w:eastAsia="ar-SA"/>
              </w:rPr>
              <w:tab/>
              <w:t xml:space="preserve">Цей договір вважається пролонгованим на кожний наступний термін, якщо за 60 (шістдесят) днів до закінчення </w:t>
            </w:r>
            <w:r w:rsidRPr="00303321">
              <w:rPr>
                <w:rFonts w:ascii="Arial" w:hAnsi="Arial" w:cs="Arial"/>
                <w:bCs/>
                <w:sz w:val="18"/>
                <w:szCs w:val="20"/>
                <w:lang w:eastAsia="ar-SA"/>
              </w:rPr>
              <w:lastRenderedPageBreak/>
              <w:t>терміну дії цього Договору Сторона не надіслала іншій Стороні повідомлення у письмовій формі про його розірвання.</w:t>
            </w:r>
          </w:p>
          <w:p w:rsidR="000B1F59" w:rsidRPr="00303321" w:rsidRDefault="000B1F59" w:rsidP="00E60C0F">
            <w:pPr>
              <w:suppressAutoHyphens/>
              <w:ind w:firstLine="258"/>
              <w:jc w:val="both"/>
              <w:rPr>
                <w:rFonts w:ascii="Arial" w:hAnsi="Arial" w:cs="Arial"/>
                <w:bCs/>
                <w:sz w:val="18"/>
                <w:szCs w:val="20"/>
                <w:lang w:eastAsia="ar-SA"/>
              </w:rPr>
            </w:pPr>
            <w:r w:rsidRPr="00303321">
              <w:rPr>
                <w:rFonts w:ascii="Arial" w:hAnsi="Arial" w:cs="Arial"/>
                <w:bCs/>
                <w:sz w:val="18"/>
                <w:szCs w:val="20"/>
                <w:lang w:eastAsia="ar-SA"/>
              </w:rPr>
              <w:t>9.3.</w:t>
            </w:r>
            <w:r w:rsidRPr="00303321">
              <w:rPr>
                <w:rFonts w:ascii="Arial" w:hAnsi="Arial" w:cs="Arial"/>
                <w:bCs/>
                <w:sz w:val="18"/>
                <w:szCs w:val="20"/>
                <w:lang w:eastAsia="ar-SA"/>
              </w:rPr>
              <w:tab/>
              <w:t>Договір може бути розірваний тільки за умови відсутності на рахунку в цінних паперах Депонента цінних паперів з наступним закриттям рахунку в цінних паперах Депонента та повної оплати послуги депозитарної установи у наступних випадках:</w:t>
            </w:r>
          </w:p>
          <w:p w:rsidR="000B1F59" w:rsidRPr="00303321" w:rsidRDefault="000B1F59" w:rsidP="00E60C0F">
            <w:pPr>
              <w:suppressAutoHyphens/>
              <w:ind w:firstLine="258"/>
              <w:jc w:val="both"/>
              <w:rPr>
                <w:rFonts w:ascii="Arial" w:hAnsi="Arial" w:cs="Arial"/>
                <w:bCs/>
                <w:sz w:val="18"/>
                <w:szCs w:val="20"/>
                <w:lang w:eastAsia="ar-SA"/>
              </w:rPr>
            </w:pPr>
            <w:r w:rsidRPr="00303321">
              <w:rPr>
                <w:rFonts w:ascii="Arial" w:hAnsi="Arial" w:cs="Arial"/>
                <w:bCs/>
                <w:sz w:val="18"/>
                <w:szCs w:val="20"/>
                <w:lang w:eastAsia="ar-SA"/>
              </w:rPr>
              <w:t>-</w:t>
            </w:r>
            <w:r w:rsidRPr="00303321">
              <w:rPr>
                <w:rFonts w:ascii="Arial" w:hAnsi="Arial" w:cs="Arial"/>
                <w:bCs/>
                <w:sz w:val="18"/>
                <w:szCs w:val="20"/>
                <w:lang w:eastAsia="ar-SA"/>
              </w:rPr>
              <w:tab/>
              <w:t>за рішенням суду на вимогу однієї із сторін у разі істотного порушення договору другою стороною;</w:t>
            </w:r>
          </w:p>
          <w:p w:rsidR="000B1F59" w:rsidRPr="00303321" w:rsidRDefault="000B1F59" w:rsidP="00E60C0F">
            <w:pPr>
              <w:suppressAutoHyphens/>
              <w:ind w:firstLine="258"/>
              <w:jc w:val="both"/>
              <w:rPr>
                <w:rFonts w:ascii="Arial" w:hAnsi="Arial" w:cs="Arial"/>
                <w:bCs/>
                <w:sz w:val="18"/>
                <w:szCs w:val="20"/>
                <w:lang w:eastAsia="ar-SA"/>
              </w:rPr>
            </w:pPr>
            <w:r w:rsidRPr="00303321">
              <w:rPr>
                <w:rFonts w:ascii="Arial" w:hAnsi="Arial" w:cs="Arial"/>
                <w:bCs/>
                <w:sz w:val="18"/>
                <w:szCs w:val="20"/>
                <w:lang w:eastAsia="ar-SA"/>
              </w:rPr>
              <w:t>-</w:t>
            </w:r>
            <w:r w:rsidRPr="00303321">
              <w:rPr>
                <w:rFonts w:ascii="Arial" w:hAnsi="Arial" w:cs="Arial"/>
                <w:bCs/>
                <w:sz w:val="18"/>
                <w:szCs w:val="20"/>
                <w:lang w:eastAsia="ar-SA"/>
              </w:rPr>
              <w:tab/>
              <w:t>в односторонньому порядку;</w:t>
            </w:r>
          </w:p>
          <w:p w:rsidR="000B1F59" w:rsidRPr="00303321" w:rsidRDefault="000B1F59" w:rsidP="00E60C0F">
            <w:pPr>
              <w:suppressAutoHyphens/>
              <w:ind w:firstLine="258"/>
              <w:jc w:val="both"/>
              <w:rPr>
                <w:rFonts w:ascii="Arial" w:hAnsi="Arial" w:cs="Arial"/>
                <w:bCs/>
                <w:sz w:val="18"/>
                <w:szCs w:val="20"/>
                <w:lang w:eastAsia="ar-SA"/>
              </w:rPr>
            </w:pPr>
            <w:r w:rsidRPr="00303321">
              <w:rPr>
                <w:rFonts w:ascii="Arial" w:hAnsi="Arial" w:cs="Arial"/>
                <w:bCs/>
                <w:sz w:val="18"/>
                <w:szCs w:val="20"/>
                <w:lang w:eastAsia="ar-SA"/>
              </w:rPr>
              <w:t>-</w:t>
            </w:r>
            <w:r w:rsidRPr="00303321">
              <w:rPr>
                <w:rFonts w:ascii="Arial" w:hAnsi="Arial" w:cs="Arial"/>
                <w:bCs/>
                <w:sz w:val="18"/>
                <w:szCs w:val="20"/>
                <w:lang w:eastAsia="ar-SA"/>
              </w:rPr>
              <w:tab/>
              <w:t>за згодою сторін шляхом укладання додаткової угоди;</w:t>
            </w:r>
          </w:p>
          <w:p w:rsidR="000B1F59" w:rsidRPr="00303321" w:rsidRDefault="000B1F59" w:rsidP="00E60C0F">
            <w:pPr>
              <w:suppressAutoHyphens/>
              <w:ind w:firstLine="258"/>
              <w:jc w:val="both"/>
              <w:rPr>
                <w:rFonts w:ascii="Arial" w:hAnsi="Arial" w:cs="Arial"/>
                <w:bCs/>
                <w:sz w:val="18"/>
                <w:szCs w:val="20"/>
                <w:lang w:eastAsia="ar-SA"/>
              </w:rPr>
            </w:pPr>
            <w:r w:rsidRPr="00303321">
              <w:rPr>
                <w:rFonts w:ascii="Arial" w:hAnsi="Arial" w:cs="Arial"/>
                <w:bCs/>
                <w:sz w:val="18"/>
                <w:szCs w:val="20"/>
                <w:lang w:eastAsia="ar-SA"/>
              </w:rPr>
              <w:t>-</w:t>
            </w:r>
            <w:r w:rsidRPr="00303321">
              <w:rPr>
                <w:rFonts w:ascii="Arial" w:hAnsi="Arial" w:cs="Arial"/>
                <w:bCs/>
                <w:sz w:val="18"/>
                <w:szCs w:val="20"/>
                <w:lang w:eastAsia="ar-SA"/>
              </w:rPr>
              <w:tab/>
              <w:t>з ініціативи однієї із сторін шляхом направлення повідомлення та розпорядження про закриття рахунку у цінних паперах з визначенням дати закриття рахунку не раніше, ніж за 5 (п’ять) днів до дати припинення дії договору: у разі систематичного невиконання іншою стороною умов цього договору, в зв’язку з ліквідацією депозитарної установи, в зв’язку з анулюванням Ліцензії депозитарної установи на здійснення депозитарної діяльності, інших випадках, передбачених чинним законодавством та цим договором.</w:t>
            </w:r>
          </w:p>
          <w:p w:rsidR="000B1F59" w:rsidRPr="00303321" w:rsidRDefault="000B1F59" w:rsidP="00E60C0F">
            <w:pPr>
              <w:suppressAutoHyphens/>
              <w:ind w:firstLine="258"/>
              <w:jc w:val="both"/>
              <w:rPr>
                <w:rFonts w:ascii="Arial" w:hAnsi="Arial" w:cs="Arial"/>
                <w:bCs/>
                <w:sz w:val="18"/>
                <w:szCs w:val="20"/>
                <w:lang w:eastAsia="ar-SA"/>
              </w:rPr>
            </w:pPr>
          </w:p>
          <w:p w:rsidR="000B1F59" w:rsidRPr="00303321" w:rsidRDefault="000B1F59" w:rsidP="00E60C0F">
            <w:pPr>
              <w:suppressAutoHyphens/>
              <w:ind w:firstLine="258"/>
              <w:jc w:val="both"/>
              <w:rPr>
                <w:rFonts w:ascii="Arial" w:hAnsi="Arial" w:cs="Arial"/>
                <w:bCs/>
                <w:sz w:val="18"/>
                <w:szCs w:val="20"/>
                <w:lang w:eastAsia="ar-SA"/>
              </w:rPr>
            </w:pPr>
          </w:p>
          <w:p w:rsidR="000B1F59" w:rsidRPr="00303321" w:rsidRDefault="000B1F59" w:rsidP="00E60C0F">
            <w:pPr>
              <w:suppressAutoHyphens/>
              <w:ind w:firstLine="258"/>
              <w:jc w:val="both"/>
              <w:rPr>
                <w:rFonts w:ascii="Arial" w:hAnsi="Arial" w:cs="Arial"/>
                <w:bCs/>
                <w:sz w:val="18"/>
                <w:szCs w:val="20"/>
                <w:lang w:eastAsia="ar-SA"/>
              </w:rPr>
            </w:pPr>
            <w:r w:rsidRPr="00303321">
              <w:rPr>
                <w:rFonts w:ascii="Arial" w:hAnsi="Arial" w:cs="Arial"/>
                <w:bCs/>
                <w:sz w:val="18"/>
                <w:szCs w:val="20"/>
                <w:lang w:eastAsia="ar-SA"/>
              </w:rPr>
              <w:t>У цих випадках у останній день дії Договору депозитарна установа передає належні Депоненту цінні папери відповідно до цього Договору та за письмовими розпорядженнями Депонента іншій депозитарній установі, а Депонент зобов`язується здійснити повний розрахунок із депозитарною установою.</w:t>
            </w:r>
          </w:p>
          <w:p w:rsidR="000B1F59" w:rsidRPr="00303321" w:rsidRDefault="000B1F59" w:rsidP="00E60C0F">
            <w:pPr>
              <w:suppressAutoHyphens/>
              <w:ind w:firstLine="258"/>
              <w:jc w:val="both"/>
              <w:rPr>
                <w:rFonts w:ascii="Arial" w:hAnsi="Arial" w:cs="Arial"/>
                <w:bCs/>
                <w:sz w:val="18"/>
                <w:szCs w:val="20"/>
                <w:lang w:eastAsia="ar-SA"/>
              </w:rPr>
            </w:pPr>
            <w:r w:rsidRPr="00303321">
              <w:rPr>
                <w:rFonts w:ascii="Arial" w:hAnsi="Arial" w:cs="Arial"/>
                <w:bCs/>
                <w:sz w:val="18"/>
                <w:szCs w:val="20"/>
                <w:lang w:eastAsia="ar-SA"/>
              </w:rPr>
              <w:t>9.4.</w:t>
            </w:r>
            <w:r w:rsidRPr="00303321">
              <w:rPr>
                <w:rFonts w:ascii="Arial" w:hAnsi="Arial" w:cs="Arial"/>
                <w:bCs/>
                <w:sz w:val="18"/>
                <w:szCs w:val="20"/>
                <w:lang w:eastAsia="ar-SA"/>
              </w:rPr>
              <w:tab/>
              <w:t>У випадку виконання депозитарною установою розпорядження депонента про закриття рахунку цей договір вважається розірваним з дати закриття рахунку в цінних паперах депонента.</w:t>
            </w:r>
          </w:p>
          <w:p w:rsidR="000B1F59" w:rsidRPr="00303321" w:rsidRDefault="000B1F59" w:rsidP="00E60C0F">
            <w:pPr>
              <w:suppressAutoHyphens/>
              <w:ind w:firstLine="258"/>
              <w:jc w:val="both"/>
              <w:rPr>
                <w:rFonts w:ascii="Arial" w:hAnsi="Arial" w:cs="Arial"/>
                <w:bCs/>
                <w:sz w:val="18"/>
                <w:szCs w:val="20"/>
                <w:lang w:eastAsia="ar-SA"/>
              </w:rPr>
            </w:pPr>
            <w:r w:rsidRPr="00303321">
              <w:rPr>
                <w:rFonts w:ascii="Arial" w:hAnsi="Arial" w:cs="Arial"/>
                <w:bCs/>
                <w:sz w:val="18"/>
                <w:szCs w:val="20"/>
                <w:lang w:eastAsia="ar-SA"/>
              </w:rPr>
              <w:t>9.5.</w:t>
            </w:r>
            <w:r w:rsidRPr="00303321">
              <w:rPr>
                <w:rFonts w:ascii="Arial" w:hAnsi="Arial" w:cs="Arial"/>
                <w:bCs/>
                <w:sz w:val="18"/>
                <w:szCs w:val="20"/>
                <w:lang w:eastAsia="ar-SA"/>
              </w:rPr>
              <w:tab/>
              <w:t>Розірвання Договору настає з дати, зазначеної в повідомленні про розірвання договору.  Повідомлення вважається належним чином направленим Стороні  договору у разі направлення на адресу, визначену в цьому договору або на рахунку в цінних паперах Депонента.</w:t>
            </w:r>
          </w:p>
          <w:p w:rsidR="000B1F59" w:rsidRPr="00303321" w:rsidRDefault="000B1F59" w:rsidP="00E60C0F">
            <w:pPr>
              <w:suppressAutoHyphens/>
              <w:ind w:firstLine="258"/>
              <w:jc w:val="both"/>
              <w:rPr>
                <w:rFonts w:ascii="Arial" w:hAnsi="Arial" w:cs="Arial"/>
                <w:bCs/>
                <w:sz w:val="18"/>
                <w:szCs w:val="20"/>
                <w:lang w:eastAsia="ar-SA"/>
              </w:rPr>
            </w:pPr>
            <w:r w:rsidRPr="00303321">
              <w:rPr>
                <w:rFonts w:ascii="Arial" w:hAnsi="Arial" w:cs="Arial"/>
                <w:bCs/>
                <w:sz w:val="18"/>
                <w:szCs w:val="20"/>
                <w:lang w:eastAsia="ar-SA"/>
              </w:rPr>
              <w:t>Депозитарна установа має право зупинити інформаційне обслуговування та виконання депозитарних операцій по рахунку у цінних паперах у разі, якщо немотивована прострочка оплати послуг, здійснюваних депозитарною установою за цим Договором чи Додатковими договорами до нього, складає понад 60 (шістдесят) днів. Відновлення інформаційного обслуговування рахунку та виконання депозитарних операцій по рахунку здійснюється тільки після  повного погашення заборгованості Депонента перед депозитарною установою.</w:t>
            </w:r>
          </w:p>
        </w:tc>
        <w:tc>
          <w:tcPr>
            <w:tcW w:w="5103" w:type="dxa"/>
          </w:tcPr>
          <w:p w:rsidR="000B1F59" w:rsidRPr="00303321" w:rsidRDefault="000B1F59" w:rsidP="00E60C0F">
            <w:pPr>
              <w:ind w:left="83" w:right="142" w:firstLine="258"/>
              <w:jc w:val="both"/>
              <w:rPr>
                <w:rFonts w:ascii="Arial" w:hAnsi="Arial" w:cs="Arial"/>
                <w:sz w:val="18"/>
                <w:szCs w:val="20"/>
                <w:lang w:val="en-US"/>
              </w:rPr>
            </w:pPr>
            <w:r w:rsidRPr="00303321">
              <w:rPr>
                <w:rFonts w:ascii="Arial" w:hAnsi="Arial" w:cs="Arial"/>
                <w:sz w:val="18"/>
                <w:szCs w:val="20"/>
                <w:lang w:val="en-US"/>
              </w:rPr>
              <w:lastRenderedPageBreak/>
              <w:t>9.1. This Agreement shall enter into force upon signature by the Parties and sealed (if any) and valid for the term of five years.</w:t>
            </w:r>
          </w:p>
          <w:p w:rsidR="000B1F59" w:rsidRPr="00303321" w:rsidRDefault="000B1F59" w:rsidP="00E60C0F">
            <w:pPr>
              <w:ind w:left="83" w:right="142" w:firstLine="258"/>
              <w:jc w:val="both"/>
              <w:rPr>
                <w:rFonts w:ascii="Arial" w:hAnsi="Arial" w:cs="Arial"/>
                <w:sz w:val="18"/>
                <w:szCs w:val="20"/>
                <w:lang w:val="en-US"/>
              </w:rPr>
            </w:pPr>
            <w:r w:rsidRPr="00303321">
              <w:rPr>
                <w:rFonts w:ascii="Arial" w:hAnsi="Arial" w:cs="Arial"/>
                <w:sz w:val="18"/>
                <w:szCs w:val="20"/>
                <w:lang w:val="en-US"/>
              </w:rPr>
              <w:t xml:space="preserve">9.2. This Agreement will extend for the next term, if none of the Parties send a notice of termination in the </w:t>
            </w:r>
            <w:r w:rsidRPr="00303321">
              <w:rPr>
                <w:rFonts w:ascii="Arial" w:hAnsi="Arial" w:cs="Arial"/>
                <w:sz w:val="18"/>
                <w:szCs w:val="20"/>
                <w:lang w:val="en-US"/>
              </w:rPr>
              <w:lastRenderedPageBreak/>
              <w:t>paper before 60 days of expiration of this Agreement.</w:t>
            </w:r>
          </w:p>
          <w:p w:rsidR="000B1F59" w:rsidRPr="00303321" w:rsidRDefault="000B1F59" w:rsidP="00E60C0F">
            <w:pPr>
              <w:ind w:left="83" w:right="142" w:firstLine="258"/>
              <w:jc w:val="both"/>
              <w:rPr>
                <w:rFonts w:ascii="Arial" w:hAnsi="Arial" w:cs="Arial"/>
                <w:sz w:val="18"/>
                <w:szCs w:val="20"/>
              </w:rPr>
            </w:pPr>
            <w:r w:rsidRPr="00303321">
              <w:rPr>
                <w:rFonts w:ascii="Arial" w:hAnsi="Arial" w:cs="Arial"/>
                <w:sz w:val="18"/>
                <w:szCs w:val="20"/>
                <w:lang w:val="en-US"/>
              </w:rPr>
              <w:t>9.3. This Agreement can be terminated in the case of absence of securities at the Depositor’s account and debts in the cases:</w:t>
            </w:r>
          </w:p>
          <w:p w:rsidR="000B1F59" w:rsidRPr="00303321" w:rsidRDefault="000B1F59" w:rsidP="00E60C0F">
            <w:pPr>
              <w:ind w:left="83" w:right="142" w:firstLine="258"/>
              <w:jc w:val="both"/>
              <w:rPr>
                <w:rFonts w:ascii="Arial" w:hAnsi="Arial" w:cs="Arial"/>
                <w:sz w:val="18"/>
                <w:szCs w:val="20"/>
              </w:rPr>
            </w:pPr>
          </w:p>
          <w:p w:rsidR="000B1F59" w:rsidRPr="00303321" w:rsidRDefault="000B1F59" w:rsidP="00E60C0F">
            <w:pPr>
              <w:ind w:left="83" w:right="142" w:firstLine="258"/>
              <w:jc w:val="both"/>
              <w:rPr>
                <w:rFonts w:ascii="Arial" w:hAnsi="Arial" w:cs="Arial"/>
                <w:sz w:val="18"/>
                <w:szCs w:val="20"/>
                <w:lang w:val="en-US"/>
              </w:rPr>
            </w:pPr>
            <w:r w:rsidRPr="00303321">
              <w:rPr>
                <w:rFonts w:ascii="Arial" w:hAnsi="Arial" w:cs="Arial"/>
                <w:sz w:val="18"/>
                <w:szCs w:val="20"/>
                <w:lang w:val="en-US"/>
              </w:rPr>
              <w:t xml:space="preserve">- by court order according to the demand of the Party, in the case of material </w:t>
            </w:r>
            <w:hyperlink r:id="rId8" w:history="1">
              <w:r w:rsidRPr="00303321">
                <w:rPr>
                  <w:rFonts w:ascii="Arial" w:hAnsi="Arial" w:cs="Arial"/>
                  <w:sz w:val="18"/>
                  <w:szCs w:val="20"/>
                  <w:lang w:val="en-US"/>
                </w:rPr>
                <w:t>breach</w:t>
              </w:r>
            </w:hyperlink>
            <w:r w:rsidRPr="00303321">
              <w:rPr>
                <w:rFonts w:ascii="Arial" w:hAnsi="Arial" w:cs="Arial"/>
                <w:sz w:val="18"/>
                <w:szCs w:val="20"/>
                <w:lang w:val="en-US"/>
              </w:rPr>
              <w:t xml:space="preserve"> of Agreement;</w:t>
            </w:r>
          </w:p>
          <w:p w:rsidR="000B1F59" w:rsidRPr="00303321" w:rsidRDefault="000B1F59" w:rsidP="00E60C0F">
            <w:pPr>
              <w:ind w:left="83" w:right="142" w:firstLine="258"/>
              <w:jc w:val="both"/>
              <w:rPr>
                <w:rFonts w:ascii="Arial" w:hAnsi="Arial" w:cs="Arial"/>
                <w:sz w:val="18"/>
                <w:szCs w:val="20"/>
              </w:rPr>
            </w:pPr>
            <w:r w:rsidRPr="00303321">
              <w:rPr>
                <w:rFonts w:ascii="Arial" w:hAnsi="Arial" w:cs="Arial"/>
                <w:sz w:val="18"/>
                <w:szCs w:val="20"/>
                <w:lang w:val="en-US"/>
              </w:rPr>
              <w:t>- unilaterally;</w:t>
            </w:r>
          </w:p>
          <w:p w:rsidR="000B1F59" w:rsidRPr="00303321" w:rsidRDefault="000B1F59" w:rsidP="00E60C0F">
            <w:pPr>
              <w:ind w:left="83" w:right="142" w:firstLine="258"/>
              <w:jc w:val="both"/>
              <w:rPr>
                <w:rFonts w:ascii="Arial" w:hAnsi="Arial" w:cs="Arial"/>
                <w:sz w:val="18"/>
                <w:szCs w:val="20"/>
                <w:lang w:val="en-US"/>
              </w:rPr>
            </w:pPr>
            <w:r w:rsidRPr="00303321">
              <w:rPr>
                <w:rFonts w:ascii="Arial" w:hAnsi="Arial" w:cs="Arial"/>
                <w:sz w:val="18"/>
                <w:szCs w:val="20"/>
                <w:lang w:val="en-US"/>
              </w:rPr>
              <w:t>- with the consent the Parties by signing an additional Agreement;</w:t>
            </w:r>
          </w:p>
          <w:p w:rsidR="000B1F59" w:rsidRPr="00303321" w:rsidRDefault="000B1F59" w:rsidP="00E60C0F">
            <w:pPr>
              <w:ind w:left="83" w:right="142" w:firstLine="258"/>
              <w:jc w:val="both"/>
              <w:rPr>
                <w:rFonts w:ascii="Arial" w:hAnsi="Arial" w:cs="Arial"/>
                <w:sz w:val="18"/>
                <w:szCs w:val="20"/>
                <w:lang w:val="en-US"/>
              </w:rPr>
            </w:pPr>
            <w:r w:rsidRPr="00303321">
              <w:rPr>
                <w:rFonts w:ascii="Arial" w:hAnsi="Arial" w:cs="Arial"/>
                <w:sz w:val="18"/>
                <w:szCs w:val="20"/>
                <w:lang w:val="en-US"/>
              </w:rPr>
              <w:t>- initiated by the Party by sending a notification and order to close the account with closure date defined. In this case, the date of closure shall be 5 days earlier than the date of the Agreement cancellation:</w:t>
            </w:r>
          </w:p>
          <w:p w:rsidR="000B1F59" w:rsidRPr="00303321" w:rsidRDefault="000B1F59" w:rsidP="00E60C0F">
            <w:pPr>
              <w:ind w:left="83" w:right="142" w:firstLine="258"/>
              <w:jc w:val="both"/>
              <w:rPr>
                <w:rFonts w:ascii="Arial" w:hAnsi="Arial" w:cs="Arial"/>
                <w:sz w:val="18"/>
                <w:szCs w:val="20"/>
                <w:lang w:val="en-US"/>
              </w:rPr>
            </w:pPr>
            <w:r w:rsidRPr="00303321">
              <w:rPr>
                <w:rFonts w:ascii="Arial" w:hAnsi="Arial" w:cs="Arial"/>
                <w:sz w:val="18"/>
                <w:szCs w:val="20"/>
                <w:lang w:val="en-US"/>
              </w:rPr>
              <w:t>- in the case of systematic non-fulfillment by the other party of the terms of this agreement;</w:t>
            </w:r>
          </w:p>
          <w:p w:rsidR="000B1F59" w:rsidRPr="00303321" w:rsidRDefault="000B1F59" w:rsidP="00E60C0F">
            <w:pPr>
              <w:ind w:left="83" w:right="142" w:firstLine="258"/>
              <w:jc w:val="both"/>
              <w:rPr>
                <w:rFonts w:ascii="Arial" w:hAnsi="Arial" w:cs="Arial"/>
                <w:sz w:val="18"/>
                <w:szCs w:val="20"/>
                <w:lang w:val="en-US"/>
              </w:rPr>
            </w:pPr>
            <w:r w:rsidRPr="00303321">
              <w:rPr>
                <w:rFonts w:ascii="Arial" w:hAnsi="Arial" w:cs="Arial"/>
                <w:sz w:val="18"/>
                <w:szCs w:val="20"/>
                <w:lang w:val="en-US"/>
              </w:rPr>
              <w:t>- in the case of the liquidation of the depositary institution;</w:t>
            </w:r>
          </w:p>
          <w:p w:rsidR="000B1F59" w:rsidRPr="00303321" w:rsidRDefault="000B1F59" w:rsidP="00E60C0F">
            <w:pPr>
              <w:ind w:left="83" w:right="142" w:firstLine="258"/>
              <w:jc w:val="both"/>
              <w:rPr>
                <w:rFonts w:ascii="Arial" w:hAnsi="Arial" w:cs="Arial"/>
                <w:sz w:val="18"/>
                <w:szCs w:val="20"/>
                <w:lang w:val="en-US"/>
              </w:rPr>
            </w:pPr>
            <w:r w:rsidRPr="00303321">
              <w:rPr>
                <w:rFonts w:ascii="Arial" w:hAnsi="Arial" w:cs="Arial"/>
                <w:sz w:val="18"/>
                <w:szCs w:val="20"/>
                <w:lang w:val="en-US"/>
              </w:rPr>
              <w:t>- in the case of the cancellation of the license of the depositary institution for the purpose of depositary activity</w:t>
            </w:r>
          </w:p>
          <w:p w:rsidR="000B1F59" w:rsidRPr="00303321" w:rsidRDefault="000B1F59" w:rsidP="00E60C0F">
            <w:pPr>
              <w:ind w:left="83" w:right="142" w:firstLine="258"/>
              <w:jc w:val="both"/>
              <w:rPr>
                <w:rFonts w:ascii="Arial" w:hAnsi="Arial" w:cs="Arial"/>
                <w:sz w:val="18"/>
                <w:szCs w:val="20"/>
                <w:lang w:val="en-US"/>
              </w:rPr>
            </w:pPr>
            <w:r w:rsidRPr="00303321">
              <w:rPr>
                <w:rFonts w:ascii="Arial" w:hAnsi="Arial" w:cs="Arial"/>
                <w:sz w:val="18"/>
                <w:szCs w:val="20"/>
                <w:lang w:val="en-US"/>
              </w:rPr>
              <w:t>- other cases set by the current legislation and this agreement.</w:t>
            </w:r>
          </w:p>
          <w:p w:rsidR="000B1F59" w:rsidRPr="00303321" w:rsidRDefault="000B1F59" w:rsidP="00E60C0F">
            <w:pPr>
              <w:ind w:left="83" w:right="142" w:firstLine="258"/>
              <w:jc w:val="both"/>
              <w:rPr>
                <w:rFonts w:ascii="Arial" w:hAnsi="Arial" w:cs="Arial"/>
                <w:sz w:val="18"/>
                <w:szCs w:val="20"/>
                <w:lang w:val="en-US"/>
              </w:rPr>
            </w:pPr>
          </w:p>
          <w:p w:rsidR="000B1F59" w:rsidRPr="00303321" w:rsidRDefault="000B1F59" w:rsidP="00E60C0F">
            <w:pPr>
              <w:ind w:left="83" w:right="142" w:firstLine="258"/>
              <w:jc w:val="both"/>
              <w:rPr>
                <w:rFonts w:ascii="Arial" w:hAnsi="Arial" w:cs="Arial"/>
                <w:sz w:val="18"/>
                <w:szCs w:val="20"/>
                <w:lang w:val="en-US"/>
              </w:rPr>
            </w:pPr>
            <w:r w:rsidRPr="00303321">
              <w:rPr>
                <w:rFonts w:ascii="Arial" w:hAnsi="Arial" w:cs="Arial"/>
                <w:sz w:val="18"/>
                <w:szCs w:val="20"/>
                <w:lang w:val="en-US"/>
              </w:rPr>
              <w:t>In all these cases, on the last day of validity of this Agreement the Depositary institution transfers securities belonging to the Depositor to another depositary institution according to the relevant order, provided by the Depositor. The Depositor is obliged to pay the Depositary institution services.</w:t>
            </w:r>
          </w:p>
          <w:p w:rsidR="000B1F59" w:rsidRPr="00303321" w:rsidRDefault="000B1F59" w:rsidP="00E60C0F">
            <w:pPr>
              <w:ind w:left="83" w:right="142" w:firstLine="258"/>
              <w:jc w:val="both"/>
              <w:rPr>
                <w:rFonts w:ascii="Arial" w:hAnsi="Arial" w:cs="Arial"/>
                <w:sz w:val="18"/>
                <w:szCs w:val="20"/>
                <w:lang w:val="en-US"/>
              </w:rPr>
            </w:pPr>
            <w:r w:rsidRPr="00303321">
              <w:rPr>
                <w:rFonts w:ascii="Arial" w:hAnsi="Arial" w:cs="Arial"/>
                <w:sz w:val="18"/>
                <w:szCs w:val="20"/>
                <w:lang w:val="en-US"/>
              </w:rPr>
              <w:t>9.4. This Agreement is considered to be cancelled as a result of performing an operation of the account closure. In this case, date of the Agreement termination is equal to the date of the Depositor’s account closure.</w:t>
            </w:r>
          </w:p>
          <w:p w:rsidR="000B1F59" w:rsidRPr="00303321" w:rsidRDefault="000B1F59" w:rsidP="00E60C0F">
            <w:pPr>
              <w:ind w:firstLine="258"/>
              <w:jc w:val="both"/>
              <w:rPr>
                <w:rFonts w:ascii="Arial" w:hAnsi="Arial" w:cs="Arial"/>
                <w:sz w:val="18"/>
                <w:szCs w:val="20"/>
                <w:lang w:val="en-US"/>
              </w:rPr>
            </w:pPr>
            <w:r w:rsidRPr="00303321">
              <w:rPr>
                <w:rFonts w:ascii="Arial" w:hAnsi="Arial" w:cs="Arial"/>
                <w:sz w:val="18"/>
                <w:szCs w:val="20"/>
                <w:lang w:val="en-US"/>
              </w:rPr>
              <w:t>9.5. This Agreement is terminated from the date of closure, that defined in the notice. The notice of closure is considered to be properly sent in the case it was sent to the address determined in the Depositor’s form of the account in  securities or by this Agreement.</w:t>
            </w:r>
          </w:p>
          <w:p w:rsidR="000B1F59" w:rsidRPr="00303321" w:rsidRDefault="000B1F59" w:rsidP="00E60C0F">
            <w:pPr>
              <w:ind w:firstLine="258"/>
              <w:jc w:val="both"/>
              <w:rPr>
                <w:rFonts w:ascii="Arial" w:hAnsi="Arial" w:cs="Arial"/>
                <w:sz w:val="18"/>
                <w:szCs w:val="20"/>
                <w:lang w:val="en-US"/>
              </w:rPr>
            </w:pPr>
            <w:r w:rsidRPr="00303321">
              <w:rPr>
                <w:rFonts w:ascii="Arial" w:hAnsi="Arial" w:cs="Arial"/>
                <w:sz w:val="18"/>
                <w:szCs w:val="20"/>
                <w:lang w:val="en-US"/>
              </w:rPr>
              <w:t xml:space="preserve">The Depositary institution has the right to suspend providing the Depositor informational services, as well as performing depository account transactions in the case of more than 60 (sixty) days groundless </w:t>
            </w:r>
            <w:r w:rsidRPr="00303321" w:rsidDel="00AF5E10">
              <w:rPr>
                <w:rFonts w:ascii="Arial" w:hAnsi="Arial" w:cs="Arial"/>
                <w:sz w:val="18"/>
                <w:szCs w:val="20"/>
                <w:lang w:val="en-US"/>
              </w:rPr>
              <w:t xml:space="preserve"> </w:t>
            </w:r>
            <w:r w:rsidRPr="00303321">
              <w:rPr>
                <w:rFonts w:ascii="Arial" w:hAnsi="Arial" w:cs="Arial"/>
                <w:sz w:val="18"/>
                <w:szCs w:val="20"/>
                <w:lang w:val="en-US"/>
              </w:rPr>
              <w:t>delay of the payment of services, performed by the depositary institution under this Agreement or the Additional agreements to it. Depositor institution resume all services, as well as performing depository account transactions, only after the full repayment of debt.</w:t>
            </w:r>
          </w:p>
          <w:p w:rsidR="000B1F59" w:rsidRPr="00303321" w:rsidRDefault="000B1F59" w:rsidP="00E60C0F">
            <w:pPr>
              <w:ind w:left="83" w:right="142" w:firstLine="258"/>
              <w:jc w:val="both"/>
              <w:rPr>
                <w:rFonts w:ascii="Arial" w:hAnsi="Arial" w:cs="Arial"/>
                <w:sz w:val="18"/>
                <w:szCs w:val="20"/>
                <w:lang w:val="en-US"/>
              </w:rPr>
            </w:pPr>
          </w:p>
        </w:tc>
      </w:tr>
      <w:tr w:rsidR="000B1F59" w:rsidRPr="00303321" w:rsidTr="00E60C0F">
        <w:tc>
          <w:tcPr>
            <w:tcW w:w="5327" w:type="dxa"/>
          </w:tcPr>
          <w:p w:rsidR="000B1F59" w:rsidRPr="00303321" w:rsidRDefault="000B1F59" w:rsidP="00E60C0F">
            <w:pPr>
              <w:suppressAutoHyphens/>
              <w:ind w:firstLine="258"/>
              <w:jc w:val="center"/>
              <w:rPr>
                <w:rFonts w:ascii="Arial" w:hAnsi="Arial" w:cs="Arial"/>
                <w:b/>
                <w:bCs/>
                <w:sz w:val="18"/>
                <w:szCs w:val="20"/>
                <w:lang w:eastAsia="ar-SA"/>
              </w:rPr>
            </w:pPr>
            <w:r w:rsidRPr="00303321">
              <w:rPr>
                <w:rFonts w:ascii="Arial" w:hAnsi="Arial" w:cs="Arial"/>
                <w:b/>
                <w:bCs/>
                <w:sz w:val="18"/>
                <w:szCs w:val="20"/>
                <w:lang w:eastAsia="ar-SA"/>
              </w:rPr>
              <w:lastRenderedPageBreak/>
              <w:t>X. ПОРЯДОК РОЗКРИТТЯ ІНФОРМАЦІЇ, ЩО</w:t>
            </w:r>
          </w:p>
          <w:p w:rsidR="000B1F59" w:rsidRPr="00303321" w:rsidRDefault="000B1F59" w:rsidP="00E60C0F">
            <w:pPr>
              <w:tabs>
                <w:tab w:val="left" w:pos="0"/>
                <w:tab w:val="left" w:pos="709"/>
              </w:tabs>
              <w:suppressAutoHyphens/>
              <w:ind w:left="567" w:firstLine="258"/>
              <w:jc w:val="center"/>
              <w:rPr>
                <w:rFonts w:ascii="Arial" w:hAnsi="Arial" w:cs="Arial"/>
                <w:b/>
                <w:sz w:val="18"/>
                <w:szCs w:val="20"/>
                <w:lang w:eastAsia="ar-SA"/>
              </w:rPr>
            </w:pPr>
            <w:r w:rsidRPr="00303321">
              <w:rPr>
                <w:rFonts w:ascii="Arial" w:hAnsi="Arial" w:cs="Arial"/>
                <w:b/>
                <w:bCs/>
                <w:sz w:val="18"/>
                <w:szCs w:val="20"/>
                <w:lang w:eastAsia="ar-SA"/>
              </w:rPr>
              <w:t>НАЛЕЖИТЬ ДО ІНФОРМАЦІЇ З ОБМЕЖЕНИМ ДОСТУПОМ</w:t>
            </w:r>
          </w:p>
        </w:tc>
        <w:tc>
          <w:tcPr>
            <w:tcW w:w="5103" w:type="dxa"/>
          </w:tcPr>
          <w:p w:rsidR="000B1F59" w:rsidRPr="00303321" w:rsidRDefault="000B1F59" w:rsidP="00E60C0F">
            <w:pPr>
              <w:snapToGrid w:val="0"/>
              <w:ind w:left="83" w:right="57" w:firstLine="258"/>
              <w:jc w:val="center"/>
              <w:rPr>
                <w:rFonts w:ascii="Arial" w:hAnsi="Arial" w:cs="Arial"/>
                <w:b/>
                <w:caps/>
                <w:sz w:val="18"/>
                <w:szCs w:val="20"/>
                <w:lang w:val="en-US"/>
              </w:rPr>
            </w:pPr>
            <w:r w:rsidRPr="00303321">
              <w:rPr>
                <w:rFonts w:ascii="Arial" w:hAnsi="Arial" w:cs="Arial"/>
                <w:b/>
                <w:sz w:val="18"/>
                <w:szCs w:val="20"/>
                <w:lang w:val="en-US"/>
              </w:rPr>
              <w:t xml:space="preserve">Х. PROCEDURE FOR DISCLOSURE OF </w:t>
            </w:r>
            <w:r w:rsidRPr="00303321">
              <w:rPr>
                <w:rFonts w:ascii="Arial" w:hAnsi="Arial" w:cs="Arial"/>
                <w:b/>
                <w:caps/>
                <w:sz w:val="18"/>
                <w:szCs w:val="20"/>
                <w:lang w:val="en-US"/>
              </w:rPr>
              <w:t>information with limited access</w:t>
            </w:r>
          </w:p>
        </w:tc>
      </w:tr>
      <w:tr w:rsidR="000B1F59" w:rsidRPr="00303321" w:rsidTr="00E60C0F">
        <w:tc>
          <w:tcPr>
            <w:tcW w:w="5327" w:type="dxa"/>
          </w:tcPr>
          <w:p w:rsidR="000B1F59" w:rsidRPr="00303321" w:rsidRDefault="000B1F59" w:rsidP="00E60C0F">
            <w:pPr>
              <w:suppressAutoHyphens/>
              <w:ind w:firstLine="258"/>
              <w:jc w:val="both"/>
              <w:rPr>
                <w:rFonts w:ascii="Arial" w:hAnsi="Arial" w:cs="Arial"/>
                <w:bCs/>
                <w:sz w:val="18"/>
                <w:szCs w:val="20"/>
                <w:lang w:eastAsia="ar-SA"/>
              </w:rPr>
            </w:pPr>
            <w:r w:rsidRPr="00303321">
              <w:rPr>
                <w:rFonts w:ascii="Arial" w:hAnsi="Arial" w:cs="Arial"/>
                <w:bCs/>
                <w:sz w:val="18"/>
                <w:szCs w:val="20"/>
                <w:lang w:eastAsia="ar-SA"/>
              </w:rPr>
              <w:t>10.1.</w:t>
            </w:r>
            <w:r w:rsidRPr="00303321">
              <w:rPr>
                <w:rFonts w:ascii="Arial" w:hAnsi="Arial" w:cs="Arial"/>
                <w:bCs/>
                <w:sz w:val="18"/>
                <w:szCs w:val="20"/>
                <w:lang w:eastAsia="ar-SA"/>
              </w:rPr>
              <w:tab/>
              <w:t>Інформація, що міститься у системі депозитарного обліку, є інформацією з обмеженим доступом, охороняється законом та не підлягає розголошенню депозитарною установою, крім випадків, передбачених статтею 25 Закону України «Про депозитарну систему України».</w:t>
            </w:r>
          </w:p>
          <w:p w:rsidR="000B1F59" w:rsidRPr="00303321" w:rsidRDefault="000B1F59" w:rsidP="00E60C0F">
            <w:pPr>
              <w:suppressAutoHyphens/>
              <w:ind w:firstLine="258"/>
              <w:jc w:val="both"/>
              <w:rPr>
                <w:rFonts w:ascii="Arial" w:hAnsi="Arial" w:cs="Arial"/>
                <w:bCs/>
                <w:sz w:val="18"/>
                <w:szCs w:val="20"/>
                <w:lang w:eastAsia="ar-SA"/>
              </w:rPr>
            </w:pPr>
            <w:r w:rsidRPr="00303321">
              <w:rPr>
                <w:rFonts w:ascii="Arial" w:hAnsi="Arial" w:cs="Arial"/>
                <w:bCs/>
                <w:sz w:val="18"/>
                <w:szCs w:val="20"/>
                <w:lang w:eastAsia="ar-SA"/>
              </w:rPr>
              <w:t>10.2.</w:t>
            </w:r>
            <w:r w:rsidRPr="00303321">
              <w:rPr>
                <w:rFonts w:ascii="Arial" w:hAnsi="Arial" w:cs="Arial"/>
                <w:bCs/>
                <w:sz w:val="18"/>
                <w:szCs w:val="20"/>
                <w:lang w:eastAsia="ar-SA"/>
              </w:rPr>
              <w:tab/>
              <w:t>Інформація, що міститься у системі депозитарного обліку, надається власнику інформації або його представникові відповідно до умов Договору, або іншим особам у передбачених законом випадках.</w:t>
            </w:r>
          </w:p>
          <w:p w:rsidR="000B1F59" w:rsidRPr="00303321" w:rsidRDefault="000B1F59" w:rsidP="00E60C0F">
            <w:pPr>
              <w:suppressAutoHyphens/>
              <w:ind w:firstLine="258"/>
              <w:jc w:val="both"/>
              <w:rPr>
                <w:rFonts w:ascii="Arial" w:hAnsi="Arial" w:cs="Arial"/>
                <w:bCs/>
                <w:sz w:val="18"/>
                <w:szCs w:val="20"/>
                <w:lang w:eastAsia="ar-SA"/>
              </w:rPr>
            </w:pPr>
            <w:r w:rsidRPr="00303321">
              <w:rPr>
                <w:rFonts w:ascii="Arial" w:hAnsi="Arial" w:cs="Arial"/>
                <w:bCs/>
                <w:sz w:val="18"/>
                <w:szCs w:val="20"/>
                <w:lang w:eastAsia="ar-SA"/>
              </w:rPr>
              <w:t>10.3.</w:t>
            </w:r>
            <w:r w:rsidRPr="00303321">
              <w:rPr>
                <w:rFonts w:ascii="Arial" w:hAnsi="Arial" w:cs="Arial"/>
                <w:bCs/>
                <w:sz w:val="18"/>
                <w:szCs w:val="20"/>
                <w:lang w:eastAsia="ar-SA"/>
              </w:rPr>
              <w:tab/>
              <w:t>Депозитарна установа забезпечує нерозголошення інформації, що міститься у системі депозитарного обліку, шляхом:</w:t>
            </w:r>
          </w:p>
          <w:p w:rsidR="000B1F59" w:rsidRPr="00303321" w:rsidRDefault="000B1F59" w:rsidP="00E60C0F">
            <w:pPr>
              <w:suppressAutoHyphens/>
              <w:ind w:firstLine="258"/>
              <w:jc w:val="both"/>
              <w:rPr>
                <w:rFonts w:ascii="Arial" w:hAnsi="Arial" w:cs="Arial"/>
                <w:bCs/>
                <w:sz w:val="18"/>
                <w:szCs w:val="20"/>
                <w:lang w:eastAsia="ar-SA"/>
              </w:rPr>
            </w:pPr>
            <w:r w:rsidRPr="00303321">
              <w:rPr>
                <w:rFonts w:ascii="Arial" w:hAnsi="Arial" w:cs="Arial"/>
                <w:bCs/>
                <w:sz w:val="18"/>
                <w:szCs w:val="20"/>
                <w:lang w:eastAsia="ar-SA"/>
              </w:rPr>
              <w:t>1) обмеження кола осіб, які мають доступ до зазначеної інформації;</w:t>
            </w:r>
          </w:p>
          <w:p w:rsidR="000B1F59" w:rsidRPr="00303321" w:rsidRDefault="000B1F59" w:rsidP="00E60C0F">
            <w:pPr>
              <w:suppressAutoHyphens/>
              <w:ind w:firstLine="258"/>
              <w:jc w:val="both"/>
              <w:rPr>
                <w:rFonts w:ascii="Arial" w:hAnsi="Arial" w:cs="Arial"/>
                <w:bCs/>
                <w:sz w:val="18"/>
                <w:szCs w:val="20"/>
                <w:lang w:eastAsia="ar-SA"/>
              </w:rPr>
            </w:pPr>
            <w:r w:rsidRPr="00303321">
              <w:rPr>
                <w:rFonts w:ascii="Arial" w:hAnsi="Arial" w:cs="Arial"/>
                <w:bCs/>
                <w:sz w:val="18"/>
                <w:szCs w:val="20"/>
                <w:lang w:eastAsia="ar-SA"/>
              </w:rPr>
              <w:t>2) організації спеціального діловодства у системі депозитарного обліку;</w:t>
            </w:r>
          </w:p>
          <w:p w:rsidR="000B1F59" w:rsidRPr="00303321" w:rsidRDefault="000B1F59" w:rsidP="00E60C0F">
            <w:pPr>
              <w:suppressAutoHyphens/>
              <w:ind w:firstLine="258"/>
              <w:jc w:val="both"/>
              <w:rPr>
                <w:rFonts w:ascii="Arial" w:hAnsi="Arial" w:cs="Arial"/>
                <w:bCs/>
                <w:sz w:val="18"/>
                <w:szCs w:val="20"/>
                <w:lang w:eastAsia="ar-SA"/>
              </w:rPr>
            </w:pPr>
            <w:r w:rsidRPr="00303321">
              <w:rPr>
                <w:rFonts w:ascii="Arial" w:hAnsi="Arial" w:cs="Arial"/>
                <w:bCs/>
                <w:sz w:val="18"/>
                <w:szCs w:val="20"/>
                <w:lang w:eastAsia="ar-SA"/>
              </w:rPr>
              <w:t>3) застосування технічних та програмних засобів для запобігання несанкціонованому доступу до носіїв такої інформації.</w:t>
            </w:r>
          </w:p>
          <w:p w:rsidR="000B1F59" w:rsidRPr="00303321" w:rsidRDefault="000B1F59" w:rsidP="00E60C0F">
            <w:pPr>
              <w:suppressAutoHyphens/>
              <w:ind w:firstLine="258"/>
              <w:jc w:val="both"/>
              <w:rPr>
                <w:rFonts w:ascii="Arial" w:hAnsi="Arial" w:cs="Arial"/>
                <w:bCs/>
                <w:sz w:val="18"/>
                <w:szCs w:val="20"/>
                <w:lang w:eastAsia="ar-SA"/>
              </w:rPr>
            </w:pPr>
            <w:r w:rsidRPr="00303321">
              <w:rPr>
                <w:rFonts w:ascii="Arial" w:hAnsi="Arial" w:cs="Arial"/>
                <w:bCs/>
                <w:sz w:val="18"/>
                <w:szCs w:val="20"/>
                <w:lang w:eastAsia="ar-SA"/>
              </w:rPr>
              <w:t>10.4.</w:t>
            </w:r>
            <w:r w:rsidRPr="00303321">
              <w:rPr>
                <w:rFonts w:ascii="Arial" w:hAnsi="Arial" w:cs="Arial"/>
                <w:bCs/>
                <w:sz w:val="18"/>
                <w:szCs w:val="20"/>
                <w:lang w:eastAsia="ar-SA"/>
              </w:rPr>
              <w:tab/>
              <w:t xml:space="preserve">Депозитарна установа надає Центральному депозитарію цінних паперів інформацію щодо Депонента, керуючого рахунком у цінних паперах Депонента та цінних </w:t>
            </w:r>
            <w:r w:rsidRPr="00303321">
              <w:rPr>
                <w:rFonts w:ascii="Arial" w:hAnsi="Arial" w:cs="Arial"/>
                <w:bCs/>
                <w:sz w:val="18"/>
                <w:szCs w:val="20"/>
                <w:lang w:eastAsia="ar-SA"/>
              </w:rPr>
              <w:lastRenderedPageBreak/>
              <w:t xml:space="preserve">паперів, що належать Депоненту, яка необхідна для здійснення розрахунків за правочинами щодо цінних паперів з дотриманням принципу «поставка цінних паперів проти оплати», з метою подальшого надання такої інформації Розрахунковому центру чи кліринговій установі для її відображення у внутрішній системі обліку такої особи. </w:t>
            </w:r>
          </w:p>
          <w:p w:rsidR="000B1F59" w:rsidRPr="00303321" w:rsidRDefault="000B1F59" w:rsidP="00E60C0F">
            <w:pPr>
              <w:suppressAutoHyphens/>
              <w:ind w:firstLine="258"/>
              <w:jc w:val="both"/>
              <w:rPr>
                <w:rFonts w:ascii="Arial" w:hAnsi="Arial" w:cs="Arial"/>
                <w:bCs/>
                <w:sz w:val="18"/>
                <w:szCs w:val="20"/>
                <w:lang w:eastAsia="ar-SA"/>
              </w:rPr>
            </w:pPr>
            <w:r w:rsidRPr="00303321">
              <w:rPr>
                <w:rFonts w:ascii="Arial" w:hAnsi="Arial" w:cs="Arial"/>
                <w:bCs/>
                <w:sz w:val="18"/>
                <w:szCs w:val="20"/>
                <w:lang w:eastAsia="ar-SA"/>
              </w:rPr>
              <w:t>Депозитарна установа надає держаним органам та емітентам інформацію про депонента у відповідності та у порядку, передбаченому чинним законодавством України.</w:t>
            </w:r>
          </w:p>
        </w:tc>
        <w:tc>
          <w:tcPr>
            <w:tcW w:w="5103" w:type="dxa"/>
          </w:tcPr>
          <w:p w:rsidR="000B1F59" w:rsidRPr="00303321" w:rsidRDefault="000B1F59" w:rsidP="00E60C0F">
            <w:pPr>
              <w:ind w:left="83" w:right="142" w:firstLine="258"/>
              <w:jc w:val="both"/>
              <w:rPr>
                <w:rFonts w:ascii="Arial" w:hAnsi="Arial" w:cs="Arial"/>
                <w:sz w:val="18"/>
                <w:szCs w:val="20"/>
                <w:lang w:val="en-US"/>
              </w:rPr>
            </w:pPr>
            <w:r w:rsidRPr="00303321">
              <w:rPr>
                <w:rFonts w:ascii="Arial" w:hAnsi="Arial" w:cs="Arial"/>
                <w:sz w:val="18"/>
                <w:szCs w:val="20"/>
                <w:lang w:val="en-US"/>
              </w:rPr>
              <w:lastRenderedPageBreak/>
              <w:t>10.1. The information contained in the depository account system is an information with limited access, protected by law, and will not be divulged by the Depository institution, except as provided in Article 25 of the Law of Ukraine "On the Depository System of Ukraine".</w:t>
            </w:r>
          </w:p>
          <w:p w:rsidR="000B1F59" w:rsidRPr="00303321" w:rsidRDefault="000B1F59" w:rsidP="00E60C0F">
            <w:pPr>
              <w:ind w:left="83" w:right="142" w:firstLine="258"/>
              <w:jc w:val="both"/>
              <w:rPr>
                <w:rFonts w:ascii="Arial" w:hAnsi="Arial" w:cs="Arial"/>
                <w:sz w:val="18"/>
                <w:szCs w:val="20"/>
                <w:lang w:val="en-US"/>
              </w:rPr>
            </w:pPr>
            <w:r w:rsidRPr="00303321">
              <w:rPr>
                <w:rFonts w:ascii="Arial" w:hAnsi="Arial" w:cs="Arial"/>
                <w:sz w:val="18"/>
                <w:szCs w:val="20"/>
                <w:lang w:val="en-US"/>
              </w:rPr>
              <w:t>10.2. The information contained in the depository account system   is provided by the owner or his representative in accordance with the terms of the Agreement, or to other persons in accordance with the law.</w:t>
            </w:r>
          </w:p>
          <w:p w:rsidR="000B1F59" w:rsidRPr="00303321" w:rsidRDefault="000B1F59" w:rsidP="00E60C0F">
            <w:pPr>
              <w:snapToGrid w:val="0"/>
              <w:ind w:left="142" w:right="57" w:firstLine="258"/>
              <w:jc w:val="both"/>
              <w:rPr>
                <w:rFonts w:ascii="Arial" w:hAnsi="Arial" w:cs="Arial"/>
                <w:sz w:val="18"/>
                <w:szCs w:val="20"/>
                <w:lang w:val="en-US"/>
              </w:rPr>
            </w:pPr>
            <w:r w:rsidRPr="00303321">
              <w:rPr>
                <w:rFonts w:ascii="Arial" w:hAnsi="Arial" w:cs="Arial"/>
                <w:sz w:val="18"/>
                <w:szCs w:val="20"/>
                <w:lang w:val="en-US"/>
              </w:rPr>
              <w:t>10.3. Depository institution provides nondisclosure of the information contained in the depository account system by:</w:t>
            </w:r>
          </w:p>
          <w:p w:rsidR="000B1F59" w:rsidRPr="00303321" w:rsidRDefault="000B1F59" w:rsidP="00E60C0F">
            <w:pPr>
              <w:snapToGrid w:val="0"/>
              <w:ind w:left="142" w:right="57" w:firstLine="258"/>
              <w:jc w:val="both"/>
              <w:rPr>
                <w:rFonts w:ascii="Arial" w:hAnsi="Arial" w:cs="Arial"/>
                <w:sz w:val="18"/>
                <w:szCs w:val="20"/>
                <w:lang w:val="en-US"/>
              </w:rPr>
            </w:pPr>
            <w:r w:rsidRPr="00303321">
              <w:rPr>
                <w:rFonts w:ascii="Arial" w:hAnsi="Arial" w:cs="Arial"/>
                <w:sz w:val="18"/>
                <w:szCs w:val="20"/>
                <w:lang w:val="en-US"/>
              </w:rPr>
              <w:t>1) reduce the number of people who have access to such information;</w:t>
            </w:r>
          </w:p>
          <w:p w:rsidR="000B1F59" w:rsidRPr="00303321" w:rsidRDefault="000B1F59" w:rsidP="00E60C0F">
            <w:pPr>
              <w:snapToGrid w:val="0"/>
              <w:ind w:left="142" w:right="57" w:firstLine="258"/>
              <w:jc w:val="both"/>
              <w:rPr>
                <w:rFonts w:ascii="Arial" w:hAnsi="Arial" w:cs="Arial"/>
                <w:sz w:val="18"/>
                <w:szCs w:val="20"/>
                <w:lang w:val="en-US"/>
              </w:rPr>
            </w:pPr>
            <w:r w:rsidRPr="00303321">
              <w:rPr>
                <w:rFonts w:ascii="Arial" w:hAnsi="Arial" w:cs="Arial"/>
                <w:sz w:val="18"/>
                <w:szCs w:val="20"/>
                <w:lang w:val="en-US"/>
              </w:rPr>
              <w:t>2) the organization of a special case management in the depository account system;</w:t>
            </w:r>
          </w:p>
          <w:p w:rsidR="000B1F59" w:rsidRPr="00303321" w:rsidRDefault="000B1F59" w:rsidP="00E60C0F">
            <w:pPr>
              <w:snapToGrid w:val="0"/>
              <w:ind w:left="142" w:right="57" w:firstLine="258"/>
              <w:jc w:val="both"/>
              <w:rPr>
                <w:rFonts w:ascii="Arial" w:hAnsi="Arial" w:cs="Arial"/>
                <w:sz w:val="18"/>
                <w:szCs w:val="20"/>
                <w:lang w:val="en-US"/>
              </w:rPr>
            </w:pPr>
            <w:r w:rsidRPr="00303321">
              <w:rPr>
                <w:rFonts w:ascii="Arial" w:hAnsi="Arial" w:cs="Arial"/>
                <w:sz w:val="18"/>
                <w:szCs w:val="20"/>
                <w:lang w:val="en-US"/>
              </w:rPr>
              <w:t>3) the use of hardware and software tools to prevent unauthorized access to its carriers.</w:t>
            </w:r>
          </w:p>
          <w:p w:rsidR="000B1F59" w:rsidRPr="00303321" w:rsidRDefault="000B1F59" w:rsidP="00E60C0F">
            <w:pPr>
              <w:snapToGrid w:val="0"/>
              <w:ind w:left="142" w:right="57" w:firstLine="258"/>
              <w:jc w:val="both"/>
              <w:rPr>
                <w:rFonts w:ascii="Arial" w:hAnsi="Arial" w:cs="Arial"/>
                <w:sz w:val="18"/>
                <w:szCs w:val="20"/>
                <w:lang w:val="en-US"/>
              </w:rPr>
            </w:pPr>
          </w:p>
          <w:p w:rsidR="000B1F59" w:rsidRPr="00303321" w:rsidRDefault="000B1F59" w:rsidP="00E60C0F">
            <w:pPr>
              <w:snapToGrid w:val="0"/>
              <w:ind w:left="142" w:right="57" w:firstLine="258"/>
              <w:jc w:val="both"/>
              <w:rPr>
                <w:rFonts w:ascii="Arial" w:hAnsi="Arial" w:cs="Arial"/>
                <w:sz w:val="18"/>
                <w:szCs w:val="20"/>
                <w:lang w:val="en-US"/>
              </w:rPr>
            </w:pPr>
          </w:p>
          <w:p w:rsidR="000B1F59" w:rsidRPr="00303321" w:rsidRDefault="000B1F59" w:rsidP="00E60C0F">
            <w:pPr>
              <w:ind w:left="83" w:right="142" w:firstLine="258"/>
              <w:jc w:val="both"/>
              <w:rPr>
                <w:rFonts w:ascii="Arial" w:hAnsi="Arial" w:cs="Arial"/>
                <w:sz w:val="18"/>
                <w:szCs w:val="20"/>
                <w:lang w:val="en-US"/>
              </w:rPr>
            </w:pPr>
            <w:r w:rsidRPr="00303321">
              <w:rPr>
                <w:rFonts w:ascii="Arial" w:hAnsi="Arial" w:cs="Arial"/>
                <w:sz w:val="18"/>
                <w:szCs w:val="20"/>
                <w:lang w:val="en-US"/>
              </w:rPr>
              <w:lastRenderedPageBreak/>
              <w:t>10.4. Depository institution provides Central securities depository</w:t>
            </w:r>
            <w:r w:rsidRPr="00303321">
              <w:rPr>
                <w:rFonts w:ascii="Arial" w:hAnsi="Arial" w:cs="Arial"/>
                <w:bCs/>
                <w:sz w:val="18"/>
                <w:szCs w:val="20"/>
                <w:lang w:val="en-US"/>
              </w:rPr>
              <w:t>,</w:t>
            </w:r>
            <w:r w:rsidRPr="00303321">
              <w:rPr>
                <w:rFonts w:ascii="Arial" w:eastAsia="StarSymbol" w:hAnsi="Arial" w:cs="Arial"/>
                <w:sz w:val="18"/>
                <w:szCs w:val="20"/>
                <w:lang w:val="en-US"/>
              </w:rPr>
              <w:t xml:space="preserve"> </w:t>
            </w:r>
            <w:r w:rsidRPr="00303321">
              <w:rPr>
                <w:rFonts w:ascii="Arial" w:hAnsi="Arial" w:cs="Arial"/>
                <w:sz w:val="18"/>
                <w:szCs w:val="20"/>
                <w:lang w:val="en-US"/>
              </w:rPr>
              <w:t>other participants in the depository system in accordance with current law, information about the Depositor, Depositor's administrator of the account in  securities and securities belonging to the Depositor is required to make payments for legal actions concerning securities in compliance with the principle of "delivery of securities against payment" in order to continue to provide such information Accounting center or clearing institution to display it in the internal accounting system of such person, as Depositor provides consent by signing this Agreement.</w:t>
            </w:r>
          </w:p>
          <w:p w:rsidR="000B1F59" w:rsidRPr="00303321" w:rsidRDefault="000B1F59" w:rsidP="00E60C0F">
            <w:pPr>
              <w:ind w:left="83" w:right="142" w:firstLine="258"/>
              <w:jc w:val="both"/>
              <w:rPr>
                <w:rFonts w:ascii="Arial" w:hAnsi="Arial" w:cs="Arial"/>
                <w:sz w:val="18"/>
                <w:szCs w:val="20"/>
                <w:lang w:val="en-US"/>
              </w:rPr>
            </w:pPr>
            <w:r w:rsidRPr="00303321">
              <w:rPr>
                <w:rFonts w:ascii="Arial" w:hAnsi="Arial" w:cs="Arial"/>
                <w:sz w:val="18"/>
                <w:szCs w:val="20"/>
                <w:lang w:val="en-US"/>
              </w:rPr>
              <w:t xml:space="preserve">Depository institution provides state authorities and issuer information about the Depositor in accordance with current legislation. </w:t>
            </w:r>
          </w:p>
          <w:p w:rsidR="000B1F59" w:rsidRPr="00303321" w:rsidRDefault="000B1F59" w:rsidP="00E60C0F">
            <w:pPr>
              <w:ind w:left="83" w:right="142" w:firstLine="258"/>
              <w:jc w:val="both"/>
              <w:rPr>
                <w:rFonts w:ascii="Arial" w:hAnsi="Arial" w:cs="Arial"/>
                <w:sz w:val="18"/>
                <w:szCs w:val="20"/>
                <w:lang w:val="en-US"/>
              </w:rPr>
            </w:pPr>
          </w:p>
        </w:tc>
      </w:tr>
      <w:tr w:rsidR="000B1F59" w:rsidRPr="00303321" w:rsidTr="00E60C0F">
        <w:tc>
          <w:tcPr>
            <w:tcW w:w="5327" w:type="dxa"/>
          </w:tcPr>
          <w:p w:rsidR="000B1F59" w:rsidRPr="00303321" w:rsidRDefault="000B1F59" w:rsidP="00E60C0F">
            <w:pPr>
              <w:suppressAutoHyphens/>
              <w:ind w:firstLine="258"/>
              <w:jc w:val="center"/>
              <w:rPr>
                <w:rFonts w:ascii="Arial" w:hAnsi="Arial" w:cs="Arial"/>
                <w:b/>
                <w:sz w:val="18"/>
                <w:szCs w:val="20"/>
                <w:lang w:eastAsia="ar-SA"/>
              </w:rPr>
            </w:pPr>
            <w:r w:rsidRPr="00303321">
              <w:rPr>
                <w:rFonts w:ascii="Arial" w:hAnsi="Arial" w:cs="Arial"/>
                <w:b/>
                <w:bCs/>
                <w:sz w:val="18"/>
                <w:szCs w:val="20"/>
                <w:lang w:eastAsia="ar-SA"/>
              </w:rPr>
              <w:lastRenderedPageBreak/>
              <w:t>XІ. ЗАКЛЮЧНІ ПОЛОЖЕННЯ</w:t>
            </w:r>
          </w:p>
          <w:p w:rsidR="000B1F59" w:rsidRPr="00303321" w:rsidRDefault="000B1F59" w:rsidP="00E60C0F">
            <w:pPr>
              <w:tabs>
                <w:tab w:val="left" w:pos="709"/>
              </w:tabs>
              <w:suppressAutoHyphens/>
              <w:ind w:left="567" w:firstLine="258"/>
              <w:jc w:val="center"/>
              <w:rPr>
                <w:rFonts w:ascii="Arial" w:hAnsi="Arial" w:cs="Arial"/>
                <w:b/>
                <w:bCs/>
                <w:sz w:val="18"/>
                <w:szCs w:val="20"/>
                <w:lang w:eastAsia="ar-SA"/>
              </w:rPr>
            </w:pPr>
          </w:p>
        </w:tc>
        <w:tc>
          <w:tcPr>
            <w:tcW w:w="5103" w:type="dxa"/>
          </w:tcPr>
          <w:p w:rsidR="000B1F59" w:rsidRPr="00303321" w:rsidRDefault="000B1F59" w:rsidP="00E60C0F">
            <w:pPr>
              <w:ind w:left="83" w:right="142" w:firstLine="258"/>
              <w:jc w:val="center"/>
              <w:rPr>
                <w:rFonts w:ascii="Arial" w:hAnsi="Arial" w:cs="Arial"/>
                <w:b/>
                <w:sz w:val="18"/>
                <w:szCs w:val="20"/>
                <w:lang w:val="en-US"/>
              </w:rPr>
            </w:pPr>
            <w:r w:rsidRPr="00303321">
              <w:rPr>
                <w:rFonts w:ascii="Arial" w:hAnsi="Arial" w:cs="Arial"/>
                <w:b/>
                <w:bCs/>
                <w:sz w:val="18"/>
                <w:szCs w:val="20"/>
                <w:lang w:val="en-US" w:eastAsia="ar-SA"/>
              </w:rPr>
              <w:t xml:space="preserve">XІ. </w:t>
            </w:r>
            <w:r w:rsidRPr="00303321">
              <w:rPr>
                <w:rFonts w:ascii="Arial" w:hAnsi="Arial" w:cs="Arial"/>
                <w:b/>
                <w:sz w:val="18"/>
                <w:szCs w:val="20"/>
                <w:lang w:val="en-US"/>
              </w:rPr>
              <w:t>FINAL PROVISIONS</w:t>
            </w:r>
          </w:p>
        </w:tc>
      </w:tr>
      <w:tr w:rsidR="000B1F59" w:rsidRPr="00303321" w:rsidTr="00E60C0F">
        <w:tc>
          <w:tcPr>
            <w:tcW w:w="5327" w:type="dxa"/>
          </w:tcPr>
          <w:p w:rsidR="000B1F59" w:rsidRPr="00303321" w:rsidRDefault="000B1F59" w:rsidP="00E60C0F">
            <w:pPr>
              <w:suppressAutoHyphens/>
              <w:ind w:firstLine="258"/>
              <w:jc w:val="both"/>
              <w:rPr>
                <w:rFonts w:ascii="Arial" w:hAnsi="Arial" w:cs="Arial"/>
                <w:bCs/>
                <w:sz w:val="18"/>
                <w:szCs w:val="20"/>
                <w:lang w:eastAsia="ar-SA"/>
              </w:rPr>
            </w:pPr>
            <w:r w:rsidRPr="00303321">
              <w:rPr>
                <w:rFonts w:ascii="Arial" w:hAnsi="Arial" w:cs="Arial"/>
                <w:bCs/>
                <w:sz w:val="18"/>
                <w:szCs w:val="20"/>
                <w:lang w:eastAsia="ar-SA"/>
              </w:rPr>
              <w:t>11.1.</w:t>
            </w:r>
            <w:r w:rsidRPr="00303321">
              <w:rPr>
                <w:rFonts w:ascii="Arial" w:hAnsi="Arial" w:cs="Arial"/>
                <w:bCs/>
                <w:sz w:val="18"/>
                <w:szCs w:val="20"/>
                <w:lang w:eastAsia="ar-SA"/>
              </w:rPr>
              <w:tab/>
              <w:t>Цей Договір було складено Українською та Англійською мовами (при цьому, договір українською мовою є офіційним, а переклад англійською наданий лише для зручності) в двох примірниках, що мають однакову юридичну силу, по одному - Депонентові та Депозитарній установі.</w:t>
            </w:r>
          </w:p>
          <w:p w:rsidR="000B1F59" w:rsidRPr="00303321" w:rsidRDefault="000B1F59" w:rsidP="00E60C0F">
            <w:pPr>
              <w:suppressAutoHyphens/>
              <w:ind w:firstLine="258"/>
              <w:jc w:val="both"/>
              <w:rPr>
                <w:rFonts w:ascii="Arial" w:hAnsi="Arial" w:cs="Arial"/>
                <w:bCs/>
                <w:sz w:val="18"/>
                <w:szCs w:val="20"/>
                <w:lang w:eastAsia="ar-SA"/>
              </w:rPr>
            </w:pPr>
            <w:r w:rsidRPr="00303321">
              <w:rPr>
                <w:rFonts w:ascii="Arial" w:hAnsi="Arial" w:cs="Arial"/>
                <w:bCs/>
                <w:sz w:val="18"/>
                <w:szCs w:val="20"/>
                <w:lang w:eastAsia="ar-SA"/>
              </w:rPr>
              <w:t>11.2.</w:t>
            </w:r>
            <w:r w:rsidRPr="00303321">
              <w:rPr>
                <w:rFonts w:ascii="Arial" w:hAnsi="Arial" w:cs="Arial"/>
                <w:bCs/>
                <w:sz w:val="18"/>
                <w:szCs w:val="20"/>
                <w:lang w:eastAsia="ar-SA"/>
              </w:rPr>
              <w:tab/>
              <w:t>Депозитарна установа має статус платника податку на прибуток підприємства на загальних умовах зі ставкою 18%.</w:t>
            </w:r>
          </w:p>
          <w:p w:rsidR="000B1F59" w:rsidRPr="00303321" w:rsidRDefault="000B1F59" w:rsidP="00E60C0F">
            <w:pPr>
              <w:suppressAutoHyphens/>
              <w:ind w:firstLine="258"/>
              <w:jc w:val="both"/>
              <w:rPr>
                <w:rFonts w:ascii="Arial" w:hAnsi="Arial" w:cs="Arial"/>
                <w:bCs/>
                <w:sz w:val="18"/>
                <w:szCs w:val="20"/>
                <w:lang w:eastAsia="ar-SA"/>
              </w:rPr>
            </w:pPr>
            <w:r w:rsidRPr="00303321">
              <w:rPr>
                <w:rFonts w:ascii="Arial" w:hAnsi="Arial" w:cs="Arial"/>
                <w:bCs/>
                <w:sz w:val="18"/>
                <w:szCs w:val="20"/>
                <w:lang w:eastAsia="ar-SA"/>
              </w:rPr>
              <w:t>11.3.</w:t>
            </w:r>
            <w:r w:rsidRPr="00303321">
              <w:rPr>
                <w:rFonts w:ascii="Arial" w:hAnsi="Arial" w:cs="Arial"/>
                <w:bCs/>
                <w:sz w:val="18"/>
                <w:szCs w:val="20"/>
                <w:lang w:eastAsia="ar-SA"/>
              </w:rPr>
              <w:tab/>
              <w:t>Депонент має статус платника податку ________ (зазначається тільки для депонентів – юридичних осіб, або фізичних осіб підприємців);</w:t>
            </w:r>
          </w:p>
          <w:p w:rsidR="000B1F59" w:rsidRPr="00303321" w:rsidRDefault="000B1F59" w:rsidP="00E60C0F">
            <w:pPr>
              <w:suppressAutoHyphens/>
              <w:ind w:firstLine="258"/>
              <w:jc w:val="both"/>
              <w:rPr>
                <w:rFonts w:ascii="Arial" w:hAnsi="Arial" w:cs="Arial"/>
                <w:bCs/>
                <w:sz w:val="18"/>
                <w:szCs w:val="20"/>
                <w:lang w:eastAsia="ar-SA"/>
              </w:rPr>
            </w:pPr>
            <w:r w:rsidRPr="00303321">
              <w:rPr>
                <w:rFonts w:ascii="Arial" w:hAnsi="Arial" w:cs="Arial"/>
                <w:bCs/>
                <w:sz w:val="18"/>
                <w:szCs w:val="20"/>
                <w:lang w:eastAsia="ar-SA"/>
              </w:rPr>
              <w:t>11.4.</w:t>
            </w:r>
            <w:r w:rsidRPr="00303321">
              <w:rPr>
                <w:rFonts w:ascii="Arial" w:hAnsi="Arial" w:cs="Arial"/>
                <w:bCs/>
                <w:sz w:val="18"/>
                <w:szCs w:val="20"/>
                <w:lang w:eastAsia="ar-SA"/>
              </w:rPr>
              <w:tab/>
              <w:t xml:space="preserve">Цей договір може бути змінений чи доповнений за згодою сторін, якщо інше не передбачено цим Договором чи вимогами чинного законодавства.. </w:t>
            </w:r>
          </w:p>
          <w:p w:rsidR="000B1F59" w:rsidRPr="00303321" w:rsidRDefault="000B1F59" w:rsidP="00E60C0F">
            <w:pPr>
              <w:suppressAutoHyphens/>
              <w:ind w:firstLine="258"/>
              <w:jc w:val="both"/>
              <w:rPr>
                <w:rFonts w:ascii="Arial" w:hAnsi="Arial" w:cs="Arial"/>
                <w:bCs/>
                <w:sz w:val="18"/>
                <w:szCs w:val="20"/>
                <w:lang w:eastAsia="ar-SA"/>
              </w:rPr>
            </w:pPr>
            <w:r w:rsidRPr="00303321">
              <w:rPr>
                <w:rFonts w:ascii="Arial" w:hAnsi="Arial" w:cs="Arial"/>
                <w:bCs/>
                <w:sz w:val="18"/>
                <w:szCs w:val="20"/>
                <w:lang w:eastAsia="ar-SA"/>
              </w:rPr>
              <w:t>11.5.</w:t>
            </w:r>
            <w:r w:rsidRPr="00303321">
              <w:rPr>
                <w:rFonts w:ascii="Arial" w:hAnsi="Arial" w:cs="Arial"/>
                <w:bCs/>
                <w:sz w:val="18"/>
                <w:szCs w:val="20"/>
                <w:lang w:eastAsia="ar-SA"/>
              </w:rPr>
              <w:tab/>
              <w:t>Підписанням цього Договору Депонент засвідчує, що він ознайомлений із внутрішніми документами депозитарної установи, тарифами депозитарної установи.</w:t>
            </w:r>
          </w:p>
          <w:p w:rsidR="000B1F59" w:rsidRPr="00303321" w:rsidRDefault="000B1F59" w:rsidP="00E60C0F">
            <w:pPr>
              <w:suppressAutoHyphens/>
              <w:ind w:firstLine="258"/>
              <w:jc w:val="both"/>
              <w:rPr>
                <w:rFonts w:ascii="Arial" w:hAnsi="Arial" w:cs="Arial"/>
                <w:bCs/>
                <w:sz w:val="18"/>
                <w:szCs w:val="20"/>
                <w:lang w:eastAsia="ar-SA"/>
              </w:rPr>
            </w:pPr>
            <w:r w:rsidRPr="00303321">
              <w:rPr>
                <w:rFonts w:ascii="Arial" w:hAnsi="Arial" w:cs="Arial"/>
                <w:bCs/>
                <w:sz w:val="18"/>
                <w:szCs w:val="20"/>
                <w:lang w:eastAsia="ar-SA"/>
              </w:rPr>
              <w:t>11.6.</w:t>
            </w:r>
            <w:r w:rsidRPr="00303321">
              <w:rPr>
                <w:rFonts w:ascii="Arial" w:hAnsi="Arial" w:cs="Arial"/>
                <w:bCs/>
                <w:sz w:val="18"/>
                <w:szCs w:val="20"/>
                <w:lang w:eastAsia="ar-SA"/>
              </w:rPr>
              <w:tab/>
              <w:t>Укладення цього Договору не тягне за собою переходу прав на цінні папери та прав за цінними паперами Депонента до депозитарної установи.</w:t>
            </w:r>
          </w:p>
          <w:p w:rsidR="000B1F59" w:rsidRPr="00303321" w:rsidRDefault="000B1F59" w:rsidP="00E60C0F">
            <w:pPr>
              <w:suppressAutoHyphens/>
              <w:ind w:firstLine="258"/>
              <w:jc w:val="both"/>
              <w:rPr>
                <w:rFonts w:ascii="Arial" w:hAnsi="Arial" w:cs="Arial"/>
                <w:bCs/>
                <w:sz w:val="18"/>
                <w:szCs w:val="20"/>
                <w:lang w:eastAsia="ar-SA"/>
              </w:rPr>
            </w:pPr>
            <w:r w:rsidRPr="00303321">
              <w:rPr>
                <w:rFonts w:ascii="Arial" w:hAnsi="Arial" w:cs="Arial"/>
                <w:bCs/>
                <w:sz w:val="18"/>
                <w:szCs w:val="20"/>
                <w:lang w:eastAsia="ar-SA"/>
              </w:rPr>
              <w:t>11.7.</w:t>
            </w:r>
            <w:r w:rsidRPr="00303321">
              <w:rPr>
                <w:rFonts w:ascii="Arial" w:hAnsi="Arial" w:cs="Arial"/>
                <w:bCs/>
                <w:sz w:val="18"/>
                <w:szCs w:val="20"/>
                <w:lang w:eastAsia="ar-SA"/>
              </w:rPr>
              <w:tab/>
              <w:t>Питання, які не врегульовані положеннями цього Договору, регулюються чинним законодавством України та внутрішніми документами депозитарної установи.</w:t>
            </w:r>
          </w:p>
          <w:p w:rsidR="000B1F59" w:rsidRPr="00303321" w:rsidRDefault="000B1F59" w:rsidP="00E60C0F">
            <w:pPr>
              <w:suppressAutoHyphens/>
              <w:ind w:firstLine="258"/>
              <w:jc w:val="both"/>
              <w:rPr>
                <w:rFonts w:ascii="Arial" w:hAnsi="Arial" w:cs="Arial"/>
                <w:bCs/>
                <w:sz w:val="18"/>
                <w:szCs w:val="20"/>
                <w:lang w:eastAsia="ar-SA"/>
              </w:rPr>
            </w:pPr>
          </w:p>
          <w:p w:rsidR="000B1F59" w:rsidRPr="00303321" w:rsidRDefault="000B1F59" w:rsidP="00E60C0F">
            <w:pPr>
              <w:suppressAutoHyphens/>
              <w:ind w:firstLine="258"/>
              <w:jc w:val="both"/>
              <w:rPr>
                <w:rFonts w:ascii="Arial" w:hAnsi="Arial" w:cs="Arial"/>
                <w:bCs/>
                <w:sz w:val="18"/>
                <w:szCs w:val="20"/>
                <w:lang w:eastAsia="ar-SA"/>
              </w:rPr>
            </w:pPr>
            <w:r w:rsidRPr="00303321">
              <w:rPr>
                <w:rFonts w:ascii="Arial" w:hAnsi="Arial" w:cs="Arial"/>
                <w:sz w:val="20"/>
                <w:lang w:eastAsia="ar-SA"/>
              </w:rPr>
              <w:t>Депонент підтверджує, що до укладання цього Договору Депозитарною установою йому надана інформація, зазначена в частині другій статті 12 Закону України «Про фінансові послуги та державне регулювання ринків фінансових послуг», зокрема, детальні відомості Депозитарну установу, яка надає фінансові послуги,  про фінансову послугу із зазначенням відомостей про загальну суму зборів, платежів та інших витрат, які повинен сплатити клієнт, включно з податками, ознайомлений з умовами Договору про надання фінансових послуг, роз’яснений механізм захисту прав споживачів фінансових послуг, в тому числі можливість та порядок позасудового розгляду скарг споживачів фінансових.</w:t>
            </w:r>
          </w:p>
          <w:p w:rsidR="000B1F59" w:rsidRPr="00303321" w:rsidRDefault="000B1F59" w:rsidP="00E60C0F">
            <w:pPr>
              <w:suppressAutoHyphens/>
              <w:ind w:firstLine="258"/>
              <w:jc w:val="both"/>
              <w:rPr>
                <w:rFonts w:ascii="Arial" w:hAnsi="Arial" w:cs="Arial"/>
                <w:bCs/>
                <w:sz w:val="18"/>
                <w:szCs w:val="20"/>
                <w:lang w:eastAsia="ar-SA"/>
              </w:rPr>
            </w:pPr>
          </w:p>
        </w:tc>
        <w:tc>
          <w:tcPr>
            <w:tcW w:w="5103" w:type="dxa"/>
          </w:tcPr>
          <w:p w:rsidR="000B1F59" w:rsidRPr="00303321" w:rsidRDefault="000B1F59" w:rsidP="00E60C0F">
            <w:pPr>
              <w:ind w:left="83" w:right="142" w:firstLine="258"/>
              <w:jc w:val="both"/>
              <w:rPr>
                <w:rFonts w:ascii="Arial" w:hAnsi="Arial" w:cs="Arial"/>
                <w:sz w:val="18"/>
                <w:szCs w:val="20"/>
                <w:lang w:val="en-US"/>
              </w:rPr>
            </w:pPr>
            <w:r w:rsidRPr="00303321">
              <w:rPr>
                <w:rFonts w:ascii="Arial" w:hAnsi="Arial" w:cs="Arial"/>
                <w:sz w:val="18"/>
                <w:szCs w:val="20"/>
                <w:lang w:val="en-US"/>
              </w:rPr>
              <w:t>11.1. This Agreement has been made in  Ukrainian and English language (thus, the Agreement in Ukrainian language is the official and English translation provided for convenience only) in two copies, which have equal legal force, one copy for Depositor, and the another one for Depository institution.</w:t>
            </w:r>
          </w:p>
          <w:p w:rsidR="000B1F59" w:rsidRPr="00303321" w:rsidRDefault="000B1F59" w:rsidP="00E60C0F">
            <w:pPr>
              <w:ind w:left="83" w:right="142" w:firstLine="258"/>
              <w:jc w:val="both"/>
              <w:rPr>
                <w:rFonts w:ascii="Arial" w:hAnsi="Arial" w:cs="Arial"/>
                <w:sz w:val="18"/>
                <w:szCs w:val="20"/>
                <w:lang w:val="en-US"/>
              </w:rPr>
            </w:pPr>
          </w:p>
          <w:p w:rsidR="000B1F59" w:rsidRPr="00303321" w:rsidRDefault="000B1F59" w:rsidP="00E60C0F">
            <w:pPr>
              <w:ind w:left="83" w:right="142" w:firstLine="258"/>
              <w:jc w:val="both"/>
              <w:rPr>
                <w:rFonts w:ascii="Arial" w:hAnsi="Arial" w:cs="Arial"/>
                <w:sz w:val="18"/>
                <w:szCs w:val="20"/>
                <w:lang w:val="en-US"/>
              </w:rPr>
            </w:pPr>
            <w:r w:rsidRPr="00303321">
              <w:rPr>
                <w:rFonts w:ascii="Arial" w:hAnsi="Arial" w:cs="Arial"/>
                <w:sz w:val="18"/>
                <w:szCs w:val="20"/>
                <w:lang w:val="en-US"/>
              </w:rPr>
              <w:t>11.2. Depositary institution has the status of a taxpayer for the profit of the enterprise on the general terms with the rate ___.</w:t>
            </w:r>
          </w:p>
          <w:p w:rsidR="000B1F59" w:rsidRPr="00303321" w:rsidRDefault="000B1F59" w:rsidP="00E60C0F">
            <w:pPr>
              <w:ind w:left="83" w:right="142" w:firstLine="258"/>
              <w:jc w:val="both"/>
              <w:rPr>
                <w:rFonts w:ascii="Arial" w:hAnsi="Arial" w:cs="Arial"/>
                <w:sz w:val="18"/>
                <w:szCs w:val="20"/>
                <w:lang w:val="en-US"/>
              </w:rPr>
            </w:pPr>
            <w:r w:rsidRPr="00303321">
              <w:rPr>
                <w:rFonts w:ascii="Arial" w:hAnsi="Arial" w:cs="Arial"/>
                <w:sz w:val="18"/>
                <w:szCs w:val="20"/>
                <w:lang w:val="en-US"/>
              </w:rPr>
              <w:t>11.3. Depositor has the status of a taxpayer for the profit of the enterprise on the general terms with the rate ___.</w:t>
            </w:r>
          </w:p>
          <w:p w:rsidR="000B1F59" w:rsidRPr="00303321" w:rsidRDefault="000B1F59" w:rsidP="00E60C0F">
            <w:pPr>
              <w:ind w:left="83" w:right="142" w:firstLine="258"/>
              <w:jc w:val="both"/>
              <w:rPr>
                <w:rFonts w:ascii="Arial" w:hAnsi="Arial" w:cs="Arial"/>
                <w:sz w:val="18"/>
                <w:szCs w:val="20"/>
                <w:lang w:val="en-US"/>
              </w:rPr>
            </w:pPr>
          </w:p>
          <w:p w:rsidR="000B1F59" w:rsidRPr="00303321" w:rsidRDefault="000B1F59" w:rsidP="00E60C0F">
            <w:pPr>
              <w:ind w:left="83" w:right="142" w:firstLine="258"/>
              <w:jc w:val="both"/>
              <w:rPr>
                <w:rFonts w:ascii="Arial" w:hAnsi="Arial" w:cs="Arial"/>
                <w:sz w:val="18"/>
                <w:szCs w:val="20"/>
                <w:lang w:val="en-US"/>
              </w:rPr>
            </w:pPr>
            <w:r w:rsidRPr="00303321">
              <w:rPr>
                <w:rFonts w:ascii="Arial" w:hAnsi="Arial" w:cs="Arial"/>
                <w:sz w:val="18"/>
                <w:szCs w:val="20"/>
                <w:lang w:val="en-US"/>
              </w:rPr>
              <w:t>11.4. This agreement may be changed or supplemented by agreement of the Parties, unless otherwise defined by this Agreement</w:t>
            </w:r>
            <w:r w:rsidRPr="00303321">
              <w:rPr>
                <w:rFonts w:ascii="Arial" w:hAnsi="Arial" w:cs="Arial"/>
                <w:sz w:val="18"/>
                <w:szCs w:val="20"/>
              </w:rPr>
              <w:t xml:space="preserve"> </w:t>
            </w:r>
            <w:r w:rsidRPr="00303321">
              <w:rPr>
                <w:rFonts w:ascii="Arial" w:hAnsi="Arial" w:cs="Arial"/>
                <w:sz w:val="18"/>
                <w:szCs w:val="20"/>
                <w:lang w:val="en-US"/>
              </w:rPr>
              <w:t>and law</w:t>
            </w:r>
            <w:r w:rsidRPr="00303321">
              <w:rPr>
                <w:rFonts w:ascii="Arial" w:hAnsi="Arial" w:cs="Arial"/>
                <w:sz w:val="18"/>
                <w:szCs w:val="20"/>
              </w:rPr>
              <w:t>.</w:t>
            </w:r>
            <w:r w:rsidRPr="00303321">
              <w:rPr>
                <w:rFonts w:ascii="Arial" w:hAnsi="Arial" w:cs="Arial"/>
                <w:sz w:val="18"/>
                <w:szCs w:val="20"/>
                <w:lang w:val="en-US"/>
              </w:rPr>
              <w:t>. 11.5. By signing this Agreement, the Depositor certifies that he is familiar with the internal documents of the depositary institution and the tariff of the depositary institution.</w:t>
            </w:r>
          </w:p>
          <w:p w:rsidR="000B1F59" w:rsidRPr="00303321" w:rsidRDefault="000B1F59" w:rsidP="00E60C0F">
            <w:pPr>
              <w:ind w:left="83" w:right="142" w:firstLine="258"/>
              <w:jc w:val="both"/>
              <w:rPr>
                <w:rFonts w:ascii="Arial" w:hAnsi="Arial" w:cs="Arial"/>
                <w:sz w:val="18"/>
                <w:szCs w:val="20"/>
                <w:lang w:val="en-US"/>
              </w:rPr>
            </w:pPr>
            <w:r w:rsidRPr="00303321">
              <w:rPr>
                <w:rFonts w:ascii="Arial" w:hAnsi="Arial" w:cs="Arial"/>
                <w:sz w:val="18"/>
                <w:szCs w:val="20"/>
                <w:lang w:val="en-US"/>
              </w:rPr>
              <w:t>11.6. Signing of this Agreement does not cause the transfer of Depositor’s rights to securities and rights under the securities to the Depositary institution.</w:t>
            </w:r>
          </w:p>
          <w:p w:rsidR="000B1F59" w:rsidRPr="00303321" w:rsidRDefault="000B1F59" w:rsidP="00E60C0F">
            <w:pPr>
              <w:ind w:left="83" w:right="142" w:firstLine="258"/>
              <w:jc w:val="both"/>
              <w:rPr>
                <w:rFonts w:ascii="Arial" w:hAnsi="Arial" w:cs="Arial"/>
                <w:sz w:val="18"/>
                <w:szCs w:val="20"/>
                <w:lang w:val="en-US"/>
              </w:rPr>
            </w:pPr>
            <w:r w:rsidRPr="00303321">
              <w:rPr>
                <w:rFonts w:ascii="Arial" w:hAnsi="Arial" w:cs="Arial"/>
                <w:sz w:val="18"/>
                <w:szCs w:val="20"/>
                <w:lang w:val="en-US"/>
              </w:rPr>
              <w:t>11.7. Issues that not regulated by the provisions of this Agreement shall be governed by the current legislation of Ukraine and the internal documents of the depositary institution.</w:t>
            </w:r>
          </w:p>
          <w:p w:rsidR="000B1F59" w:rsidRPr="00303321" w:rsidRDefault="000B1F59" w:rsidP="00E60C0F">
            <w:pPr>
              <w:ind w:left="83" w:right="142" w:firstLine="258"/>
              <w:jc w:val="both"/>
              <w:rPr>
                <w:rFonts w:ascii="Arial" w:hAnsi="Arial" w:cs="Arial"/>
                <w:sz w:val="18"/>
                <w:szCs w:val="20"/>
                <w:lang w:val="en-US"/>
              </w:rPr>
            </w:pPr>
            <w:r w:rsidRPr="00303321">
              <w:rPr>
                <w:rFonts w:ascii="Arial" w:hAnsi="Arial" w:cs="Arial"/>
                <w:sz w:val="18"/>
                <w:szCs w:val="20"/>
              </w:rPr>
              <w:t>The Depositor confirms that the Depositary institution</w:t>
            </w:r>
            <w:r w:rsidRPr="00303321">
              <w:rPr>
                <w:rFonts w:ascii="Arial" w:hAnsi="Arial" w:cs="Arial"/>
                <w:sz w:val="18"/>
                <w:szCs w:val="20"/>
                <w:lang w:val="en-US"/>
              </w:rPr>
              <w:t xml:space="preserve"> </w:t>
            </w:r>
            <w:r w:rsidRPr="00303321">
              <w:rPr>
                <w:rFonts w:ascii="Arial" w:hAnsi="Arial" w:cs="Arial"/>
                <w:sz w:val="18"/>
                <w:szCs w:val="20"/>
              </w:rPr>
              <w:t>has been provided with information specified in part two of Article 12 of the Law of Ukraine "On Financial Services and State Regulation of Financial Services Markets", in particular,</w:t>
            </w:r>
            <w:r w:rsidRPr="00303321">
              <w:rPr>
                <w:rFonts w:ascii="Arial" w:hAnsi="Arial" w:cs="Arial"/>
                <w:sz w:val="18"/>
                <w:szCs w:val="20"/>
                <w:lang w:val="en-US"/>
              </w:rPr>
              <w:t xml:space="preserve"> all</w:t>
            </w:r>
            <w:r w:rsidRPr="00303321">
              <w:rPr>
                <w:rFonts w:ascii="Arial" w:hAnsi="Arial" w:cs="Arial"/>
                <w:sz w:val="18"/>
                <w:szCs w:val="20"/>
              </w:rPr>
              <w:t xml:space="preserve"> information </w:t>
            </w:r>
            <w:r w:rsidRPr="00303321">
              <w:rPr>
                <w:rFonts w:ascii="Arial" w:hAnsi="Arial" w:cs="Arial"/>
                <w:sz w:val="18"/>
                <w:szCs w:val="20"/>
                <w:lang w:val="en-US"/>
              </w:rPr>
              <w:t xml:space="preserve">about </w:t>
            </w:r>
            <w:r w:rsidRPr="00303321">
              <w:rPr>
                <w:rFonts w:ascii="Arial" w:hAnsi="Arial" w:cs="Arial"/>
                <w:sz w:val="18"/>
                <w:szCs w:val="20"/>
              </w:rPr>
              <w:t>Depositary institution</w:t>
            </w:r>
            <w:r w:rsidRPr="00303321">
              <w:rPr>
                <w:rFonts w:ascii="Arial" w:hAnsi="Arial" w:cs="Arial"/>
                <w:sz w:val="18"/>
                <w:szCs w:val="20"/>
                <w:lang w:val="en-US"/>
              </w:rPr>
              <w:t xml:space="preserve">, which propose </w:t>
            </w:r>
            <w:r w:rsidRPr="00303321">
              <w:rPr>
                <w:rFonts w:ascii="Arial" w:hAnsi="Arial" w:cs="Arial"/>
                <w:sz w:val="18"/>
                <w:szCs w:val="20"/>
              </w:rPr>
              <w:t xml:space="preserve">financial </w:t>
            </w:r>
            <w:r w:rsidRPr="00303321">
              <w:rPr>
                <w:rFonts w:ascii="Arial" w:hAnsi="Arial" w:cs="Arial"/>
                <w:sz w:val="18"/>
                <w:szCs w:val="20"/>
                <w:lang w:val="en-US"/>
              </w:rPr>
              <w:t>s</w:t>
            </w:r>
            <w:r w:rsidRPr="00303321">
              <w:rPr>
                <w:rFonts w:ascii="Arial" w:hAnsi="Arial" w:cs="Arial"/>
                <w:sz w:val="18"/>
                <w:szCs w:val="20"/>
              </w:rPr>
              <w:t>ervices</w:t>
            </w:r>
            <w:r w:rsidRPr="00303321">
              <w:rPr>
                <w:rFonts w:ascii="Arial" w:hAnsi="Arial" w:cs="Arial"/>
                <w:sz w:val="18"/>
                <w:szCs w:val="20"/>
                <w:lang w:val="en-US"/>
              </w:rPr>
              <w:t xml:space="preserve">, about the financial service with information about the total amount of fees, payments and other costs that the customer must pay, including taxes, informed with  terms of the agreement, </w:t>
            </w:r>
            <w:r w:rsidRPr="00303321">
              <w:rPr>
                <w:rFonts w:ascii="Arial" w:hAnsi="Arial" w:cs="Arial"/>
                <w:sz w:val="18"/>
                <w:szCs w:val="20"/>
              </w:rPr>
              <w:t>the mechanism of protection of consumer right, including the possibility and procedure of pre-trial settlement of complaints</w:t>
            </w:r>
            <w:r w:rsidRPr="00303321">
              <w:rPr>
                <w:rFonts w:ascii="Arial" w:hAnsi="Arial" w:cs="Arial"/>
                <w:sz w:val="18"/>
                <w:szCs w:val="20"/>
                <w:lang w:val="en-US"/>
              </w:rPr>
              <w:t xml:space="preserve"> of users of financial services</w:t>
            </w:r>
          </w:p>
          <w:p w:rsidR="000B1F59" w:rsidRPr="00303321" w:rsidRDefault="000B1F59" w:rsidP="00E60C0F">
            <w:pPr>
              <w:ind w:left="83" w:right="142" w:firstLine="258"/>
              <w:jc w:val="both"/>
              <w:rPr>
                <w:rFonts w:ascii="Arial" w:hAnsi="Arial" w:cs="Arial"/>
                <w:sz w:val="18"/>
                <w:szCs w:val="20"/>
                <w:lang w:val="en-US"/>
              </w:rPr>
            </w:pPr>
          </w:p>
        </w:tc>
      </w:tr>
      <w:tr w:rsidR="000B1F59" w:rsidRPr="00303321" w:rsidTr="00E60C0F">
        <w:tc>
          <w:tcPr>
            <w:tcW w:w="5327" w:type="dxa"/>
          </w:tcPr>
          <w:p w:rsidR="000B1F59" w:rsidRPr="00303321" w:rsidRDefault="000B1F59" w:rsidP="00E60C0F">
            <w:pPr>
              <w:ind w:left="258" w:right="142"/>
              <w:jc w:val="center"/>
              <w:rPr>
                <w:rFonts w:ascii="Arial" w:hAnsi="Arial" w:cs="Arial"/>
                <w:b/>
                <w:sz w:val="18"/>
                <w:szCs w:val="20"/>
                <w:lang w:val="ru-RU"/>
              </w:rPr>
            </w:pPr>
            <w:r w:rsidRPr="00303321">
              <w:rPr>
                <w:rFonts w:ascii="Arial" w:hAnsi="Arial" w:cs="Arial"/>
                <w:b/>
                <w:sz w:val="18"/>
                <w:szCs w:val="20"/>
                <w:lang w:val="ru-RU"/>
              </w:rPr>
              <w:t>ХІІ. РЕКВІЗИТИ СТОРІН</w:t>
            </w:r>
          </w:p>
          <w:p w:rsidR="000B1F59" w:rsidRPr="00303321" w:rsidRDefault="000B1F59" w:rsidP="00E60C0F">
            <w:pPr>
              <w:snapToGrid w:val="0"/>
              <w:ind w:left="258" w:right="142"/>
              <w:jc w:val="center"/>
              <w:rPr>
                <w:rFonts w:ascii="Arial" w:hAnsi="Arial" w:cs="Arial"/>
                <w:b/>
                <w:sz w:val="18"/>
                <w:szCs w:val="20"/>
                <w:u w:val="single"/>
                <w:lang w:val="ru-RU"/>
              </w:rPr>
            </w:pPr>
            <w:r w:rsidRPr="00303321">
              <w:rPr>
                <w:rFonts w:ascii="Arial" w:hAnsi="Arial" w:cs="Arial"/>
                <w:b/>
                <w:sz w:val="18"/>
                <w:szCs w:val="20"/>
                <w:u w:val="single"/>
                <w:lang w:val="ru-RU"/>
              </w:rPr>
              <w:t>Депонент:</w:t>
            </w:r>
          </w:p>
          <w:p w:rsidR="000B1F59" w:rsidRPr="00303321" w:rsidRDefault="000B1F59" w:rsidP="00E60C0F">
            <w:pPr>
              <w:ind w:left="258" w:right="142"/>
              <w:jc w:val="both"/>
              <w:rPr>
                <w:rFonts w:ascii="Arial" w:hAnsi="Arial" w:cs="Arial"/>
                <w:sz w:val="18"/>
                <w:szCs w:val="20"/>
                <w:lang w:val="ru-RU"/>
              </w:rPr>
            </w:pPr>
            <w:r w:rsidRPr="00303321">
              <w:rPr>
                <w:rFonts w:ascii="Arial" w:hAnsi="Arial" w:cs="Arial"/>
                <w:sz w:val="18"/>
                <w:szCs w:val="20"/>
                <w:lang w:val="ru-RU"/>
              </w:rPr>
              <w:t xml:space="preserve">Повне найменування: </w:t>
            </w:r>
          </w:p>
          <w:p w:rsidR="000B1F59" w:rsidRPr="00303321" w:rsidRDefault="000B1F59" w:rsidP="00E60C0F">
            <w:pPr>
              <w:ind w:left="258" w:right="142"/>
              <w:jc w:val="both"/>
              <w:rPr>
                <w:rFonts w:ascii="Arial" w:hAnsi="Arial" w:cs="Arial"/>
                <w:sz w:val="18"/>
                <w:szCs w:val="20"/>
                <w:lang w:val="ru-RU"/>
              </w:rPr>
            </w:pPr>
            <w:r w:rsidRPr="00303321">
              <w:rPr>
                <w:rFonts w:ascii="Arial" w:hAnsi="Arial" w:cs="Arial"/>
                <w:sz w:val="18"/>
                <w:szCs w:val="20"/>
                <w:lang w:val="ru-RU"/>
              </w:rPr>
              <w:t xml:space="preserve">Реєстраційний номер: </w:t>
            </w:r>
          </w:p>
          <w:p w:rsidR="000B1F59" w:rsidRPr="00303321" w:rsidRDefault="000B1F59" w:rsidP="00E60C0F">
            <w:pPr>
              <w:ind w:left="258" w:right="142"/>
              <w:jc w:val="both"/>
              <w:rPr>
                <w:rFonts w:ascii="Arial" w:hAnsi="Arial" w:cs="Arial"/>
                <w:sz w:val="18"/>
                <w:szCs w:val="20"/>
              </w:rPr>
            </w:pPr>
            <w:r w:rsidRPr="00303321">
              <w:rPr>
                <w:rFonts w:ascii="Arial" w:hAnsi="Arial" w:cs="Arial"/>
                <w:sz w:val="18"/>
                <w:szCs w:val="20"/>
                <w:lang w:val="ru-RU"/>
              </w:rPr>
              <w:t xml:space="preserve">Місцезнаходження: </w:t>
            </w:r>
          </w:p>
          <w:p w:rsidR="000B1F59" w:rsidRPr="00303321" w:rsidRDefault="000B1F59" w:rsidP="00E60C0F">
            <w:pPr>
              <w:ind w:left="258" w:right="142"/>
              <w:jc w:val="both"/>
              <w:rPr>
                <w:rFonts w:ascii="Arial" w:hAnsi="Arial" w:cs="Arial"/>
                <w:sz w:val="18"/>
                <w:szCs w:val="20"/>
              </w:rPr>
            </w:pPr>
            <w:r w:rsidRPr="00303321">
              <w:rPr>
                <w:rFonts w:ascii="Arial" w:hAnsi="Arial" w:cs="Arial"/>
                <w:sz w:val="18"/>
                <w:szCs w:val="20"/>
                <w:lang w:val="ru-RU"/>
              </w:rPr>
              <w:t xml:space="preserve">Адреса для листування: </w:t>
            </w:r>
          </w:p>
          <w:p w:rsidR="000B1F59" w:rsidRPr="00303321" w:rsidRDefault="000B1F59" w:rsidP="00E60C0F">
            <w:pPr>
              <w:ind w:left="258" w:right="142"/>
              <w:jc w:val="both"/>
              <w:rPr>
                <w:rFonts w:ascii="Arial" w:hAnsi="Arial" w:cs="Arial"/>
                <w:sz w:val="18"/>
                <w:szCs w:val="20"/>
              </w:rPr>
            </w:pPr>
            <w:r w:rsidRPr="00303321">
              <w:rPr>
                <w:rFonts w:ascii="Arial" w:hAnsi="Arial" w:cs="Arial"/>
                <w:sz w:val="18"/>
                <w:szCs w:val="20"/>
              </w:rPr>
              <w:t xml:space="preserve">Телефон: </w:t>
            </w:r>
          </w:p>
          <w:p w:rsidR="000B1F59" w:rsidRPr="00303321" w:rsidRDefault="000B1F59" w:rsidP="00E60C0F">
            <w:pPr>
              <w:ind w:left="258" w:right="142"/>
              <w:jc w:val="both"/>
              <w:rPr>
                <w:rFonts w:ascii="Arial" w:hAnsi="Arial" w:cs="Arial"/>
                <w:sz w:val="18"/>
                <w:szCs w:val="20"/>
              </w:rPr>
            </w:pPr>
            <w:r w:rsidRPr="00303321">
              <w:rPr>
                <w:rFonts w:ascii="Arial" w:hAnsi="Arial" w:cs="Arial"/>
                <w:sz w:val="18"/>
                <w:szCs w:val="20"/>
                <w:lang w:val="en-US"/>
              </w:rPr>
              <w:t>E</w:t>
            </w:r>
            <w:r w:rsidRPr="00303321">
              <w:rPr>
                <w:rFonts w:ascii="Arial" w:hAnsi="Arial" w:cs="Arial"/>
                <w:sz w:val="18"/>
                <w:szCs w:val="20"/>
              </w:rPr>
              <w:t>-</w:t>
            </w:r>
            <w:r w:rsidRPr="00303321">
              <w:rPr>
                <w:rFonts w:ascii="Arial" w:hAnsi="Arial" w:cs="Arial"/>
                <w:sz w:val="18"/>
                <w:szCs w:val="20"/>
                <w:lang w:val="en-US"/>
              </w:rPr>
              <w:t>mail</w:t>
            </w:r>
            <w:r w:rsidRPr="00303321">
              <w:rPr>
                <w:rFonts w:ascii="Arial" w:hAnsi="Arial" w:cs="Arial"/>
                <w:sz w:val="18"/>
                <w:szCs w:val="20"/>
              </w:rPr>
              <w:t xml:space="preserve">:  </w:t>
            </w:r>
          </w:p>
          <w:p w:rsidR="000B1F59" w:rsidRPr="00303321" w:rsidRDefault="000B1F59" w:rsidP="00E60C0F">
            <w:pPr>
              <w:ind w:left="258" w:right="142"/>
              <w:jc w:val="both"/>
              <w:rPr>
                <w:rFonts w:ascii="Arial" w:hAnsi="Arial" w:cs="Arial"/>
                <w:sz w:val="18"/>
                <w:szCs w:val="20"/>
              </w:rPr>
            </w:pPr>
            <w:r w:rsidRPr="00303321">
              <w:rPr>
                <w:rFonts w:ascii="Arial" w:hAnsi="Arial" w:cs="Arial"/>
                <w:sz w:val="18"/>
                <w:szCs w:val="20"/>
              </w:rPr>
              <w:t xml:space="preserve">Банківські реквізити: </w:t>
            </w:r>
          </w:p>
        </w:tc>
        <w:tc>
          <w:tcPr>
            <w:tcW w:w="5103" w:type="dxa"/>
          </w:tcPr>
          <w:p w:rsidR="000B1F59" w:rsidRPr="00303321" w:rsidRDefault="000B1F59" w:rsidP="00E60C0F">
            <w:pPr>
              <w:ind w:left="83" w:right="142" w:hanging="49"/>
              <w:jc w:val="center"/>
              <w:rPr>
                <w:rFonts w:ascii="Arial" w:hAnsi="Arial" w:cs="Arial"/>
                <w:b/>
                <w:caps/>
                <w:sz w:val="18"/>
                <w:szCs w:val="20"/>
                <w:lang w:val="en-US"/>
              </w:rPr>
            </w:pPr>
            <w:r w:rsidRPr="00303321">
              <w:rPr>
                <w:rFonts w:ascii="Arial" w:hAnsi="Arial" w:cs="Arial"/>
                <w:b/>
                <w:sz w:val="18"/>
                <w:szCs w:val="20"/>
                <w:lang w:val="en-US" w:eastAsia="ar-SA"/>
              </w:rPr>
              <w:t xml:space="preserve">ХІІ. </w:t>
            </w:r>
            <w:r w:rsidRPr="00303321">
              <w:rPr>
                <w:rFonts w:ascii="Arial" w:hAnsi="Arial" w:cs="Arial"/>
                <w:b/>
                <w:caps/>
                <w:sz w:val="18"/>
                <w:szCs w:val="20"/>
                <w:lang w:val="en-US"/>
              </w:rPr>
              <w:t>DETAILS OF THE PARTIES</w:t>
            </w:r>
          </w:p>
          <w:p w:rsidR="000B1F59" w:rsidRPr="00303321" w:rsidRDefault="000B1F59" w:rsidP="00E60C0F">
            <w:pPr>
              <w:snapToGrid w:val="0"/>
              <w:ind w:right="57"/>
              <w:jc w:val="center"/>
              <w:rPr>
                <w:rFonts w:ascii="Arial" w:hAnsi="Arial" w:cs="Arial"/>
                <w:b/>
                <w:bCs/>
                <w:sz w:val="16"/>
                <w:szCs w:val="16"/>
                <w:u w:val="single"/>
                <w:lang w:val="en-US"/>
              </w:rPr>
            </w:pPr>
            <w:r w:rsidRPr="00303321">
              <w:rPr>
                <w:rFonts w:ascii="Arial" w:hAnsi="Arial" w:cs="Arial"/>
                <w:b/>
                <w:bCs/>
                <w:sz w:val="16"/>
                <w:szCs w:val="16"/>
                <w:u w:val="single"/>
                <w:lang w:val="en-US"/>
              </w:rPr>
              <w:t>Depositor:</w:t>
            </w:r>
          </w:p>
          <w:p w:rsidR="000B1F59" w:rsidRPr="00303321" w:rsidRDefault="000B1F59" w:rsidP="00E60C0F">
            <w:pPr>
              <w:ind w:left="317" w:right="142"/>
              <w:jc w:val="both"/>
              <w:rPr>
                <w:rFonts w:ascii="Arial" w:hAnsi="Arial" w:cs="Arial"/>
                <w:sz w:val="18"/>
                <w:szCs w:val="20"/>
              </w:rPr>
            </w:pPr>
            <w:r w:rsidRPr="00303321">
              <w:rPr>
                <w:rFonts w:ascii="Arial" w:hAnsi="Arial" w:cs="Arial"/>
                <w:sz w:val="18"/>
                <w:szCs w:val="20"/>
                <w:lang w:val="en-US"/>
              </w:rPr>
              <w:t>Full name</w:t>
            </w:r>
            <w:r w:rsidRPr="00303321">
              <w:rPr>
                <w:rFonts w:ascii="Arial" w:hAnsi="Arial" w:cs="Arial"/>
                <w:sz w:val="18"/>
                <w:szCs w:val="20"/>
              </w:rPr>
              <w:t xml:space="preserve">: </w:t>
            </w:r>
          </w:p>
          <w:p w:rsidR="000B1F59" w:rsidRPr="00303321" w:rsidRDefault="000B1F59" w:rsidP="00E60C0F">
            <w:pPr>
              <w:ind w:left="317" w:right="142"/>
              <w:jc w:val="both"/>
              <w:rPr>
                <w:rFonts w:ascii="Arial" w:hAnsi="Arial" w:cs="Arial"/>
                <w:sz w:val="18"/>
                <w:szCs w:val="20"/>
              </w:rPr>
            </w:pPr>
            <w:r w:rsidRPr="00303321">
              <w:rPr>
                <w:rFonts w:ascii="Arial" w:hAnsi="Arial" w:cs="Arial"/>
                <w:sz w:val="18"/>
                <w:szCs w:val="20"/>
                <w:lang w:val="en-US"/>
              </w:rPr>
              <w:t>Registration code</w:t>
            </w:r>
            <w:r w:rsidRPr="00303321">
              <w:rPr>
                <w:rFonts w:ascii="Arial" w:hAnsi="Arial" w:cs="Arial"/>
                <w:sz w:val="18"/>
                <w:szCs w:val="20"/>
              </w:rPr>
              <w:t xml:space="preserve">: </w:t>
            </w:r>
          </w:p>
          <w:p w:rsidR="000B1F59" w:rsidRPr="00303321" w:rsidRDefault="000B1F59" w:rsidP="00E60C0F">
            <w:pPr>
              <w:suppressAutoHyphens/>
              <w:ind w:left="318"/>
              <w:rPr>
                <w:rFonts w:ascii="Arial" w:hAnsi="Arial" w:cs="Arial"/>
                <w:sz w:val="18"/>
                <w:szCs w:val="20"/>
              </w:rPr>
            </w:pPr>
            <w:r w:rsidRPr="00303321">
              <w:rPr>
                <w:rFonts w:ascii="Arial" w:hAnsi="Arial" w:cs="Arial"/>
                <w:sz w:val="18"/>
                <w:szCs w:val="20"/>
                <w:lang w:val="en-US"/>
              </w:rPr>
              <w:t>Residential address</w:t>
            </w:r>
            <w:r w:rsidRPr="00303321">
              <w:rPr>
                <w:rFonts w:ascii="Arial" w:hAnsi="Arial" w:cs="Arial"/>
                <w:sz w:val="18"/>
                <w:szCs w:val="20"/>
              </w:rPr>
              <w:t xml:space="preserve">: </w:t>
            </w:r>
          </w:p>
          <w:p w:rsidR="000B1F59" w:rsidRPr="00303321" w:rsidRDefault="000B1F59" w:rsidP="00E60C0F">
            <w:pPr>
              <w:ind w:left="318" w:right="142"/>
              <w:jc w:val="both"/>
              <w:rPr>
                <w:rFonts w:ascii="Arial" w:hAnsi="Arial" w:cs="Arial"/>
                <w:sz w:val="18"/>
                <w:szCs w:val="20"/>
              </w:rPr>
            </w:pPr>
            <w:r w:rsidRPr="00303321">
              <w:rPr>
                <w:rFonts w:ascii="Arial" w:hAnsi="Arial" w:cs="Arial"/>
                <w:sz w:val="18"/>
                <w:szCs w:val="20"/>
                <w:lang w:val="en-US"/>
              </w:rPr>
              <w:t>Correspondence address</w:t>
            </w:r>
            <w:r w:rsidRPr="00303321">
              <w:rPr>
                <w:rFonts w:ascii="Arial" w:hAnsi="Arial" w:cs="Arial"/>
                <w:sz w:val="18"/>
                <w:szCs w:val="20"/>
              </w:rPr>
              <w:t>:</w:t>
            </w:r>
            <w:r w:rsidRPr="00303321">
              <w:rPr>
                <w:rFonts w:ascii="Arial" w:hAnsi="Arial" w:cs="Arial"/>
                <w:sz w:val="18"/>
                <w:szCs w:val="20"/>
                <w:lang w:val="en-US"/>
              </w:rPr>
              <w:t xml:space="preserve"> </w:t>
            </w:r>
          </w:p>
          <w:p w:rsidR="000B1F59" w:rsidRPr="00303321" w:rsidRDefault="000B1F59" w:rsidP="00E60C0F">
            <w:pPr>
              <w:ind w:left="318" w:right="142"/>
              <w:jc w:val="both"/>
              <w:rPr>
                <w:rFonts w:ascii="Arial" w:hAnsi="Arial" w:cs="Arial"/>
                <w:sz w:val="18"/>
                <w:szCs w:val="20"/>
              </w:rPr>
            </w:pPr>
            <w:r w:rsidRPr="00303321">
              <w:rPr>
                <w:rFonts w:ascii="Arial" w:hAnsi="Arial" w:cs="Arial"/>
                <w:sz w:val="18"/>
                <w:szCs w:val="20"/>
                <w:lang w:val="en-US"/>
              </w:rPr>
              <w:t>Telephone</w:t>
            </w:r>
            <w:r w:rsidRPr="00303321">
              <w:rPr>
                <w:rFonts w:ascii="Arial" w:hAnsi="Arial" w:cs="Arial"/>
                <w:sz w:val="18"/>
                <w:szCs w:val="20"/>
              </w:rPr>
              <w:t xml:space="preserve">: </w:t>
            </w:r>
          </w:p>
          <w:p w:rsidR="000B1F59" w:rsidRPr="00303321" w:rsidRDefault="000B1F59" w:rsidP="00E60C0F">
            <w:pPr>
              <w:ind w:left="318" w:right="142"/>
              <w:jc w:val="both"/>
              <w:rPr>
                <w:rFonts w:ascii="Arial" w:hAnsi="Arial" w:cs="Arial"/>
                <w:sz w:val="18"/>
                <w:szCs w:val="20"/>
              </w:rPr>
            </w:pPr>
            <w:r w:rsidRPr="00303321">
              <w:rPr>
                <w:rFonts w:ascii="Arial" w:hAnsi="Arial" w:cs="Arial"/>
                <w:sz w:val="18"/>
                <w:szCs w:val="20"/>
                <w:lang w:val="en-US"/>
              </w:rPr>
              <w:t>E-mail</w:t>
            </w:r>
            <w:r w:rsidRPr="00303321">
              <w:rPr>
                <w:rFonts w:ascii="Arial" w:hAnsi="Arial" w:cs="Arial"/>
                <w:sz w:val="18"/>
                <w:szCs w:val="20"/>
              </w:rPr>
              <w:t xml:space="preserve">: </w:t>
            </w:r>
          </w:p>
          <w:p w:rsidR="000B1F59" w:rsidRPr="00303321" w:rsidRDefault="000B1F59" w:rsidP="00E60C0F">
            <w:pPr>
              <w:ind w:left="258" w:right="142"/>
              <w:jc w:val="both"/>
              <w:rPr>
                <w:rFonts w:ascii="Arial" w:hAnsi="Arial" w:cs="Arial"/>
                <w:b/>
                <w:sz w:val="18"/>
                <w:szCs w:val="20"/>
              </w:rPr>
            </w:pPr>
            <w:r w:rsidRPr="00303321">
              <w:rPr>
                <w:rFonts w:ascii="Arial" w:hAnsi="Arial" w:cs="Arial"/>
                <w:sz w:val="18"/>
                <w:szCs w:val="20"/>
              </w:rPr>
              <w:t xml:space="preserve"> </w:t>
            </w:r>
            <w:r w:rsidRPr="00303321">
              <w:rPr>
                <w:rFonts w:ascii="Arial" w:hAnsi="Arial" w:cs="Arial"/>
                <w:sz w:val="18"/>
                <w:szCs w:val="20"/>
                <w:lang w:val="en-US"/>
              </w:rPr>
              <w:t>Bank Details</w:t>
            </w:r>
            <w:r w:rsidRPr="00303321">
              <w:rPr>
                <w:rFonts w:ascii="Arial" w:hAnsi="Arial" w:cs="Arial"/>
                <w:sz w:val="18"/>
                <w:szCs w:val="20"/>
              </w:rPr>
              <w:t>:</w:t>
            </w:r>
          </w:p>
        </w:tc>
      </w:tr>
      <w:tr w:rsidR="000B1F59" w:rsidRPr="00303321" w:rsidTr="00E60C0F">
        <w:tc>
          <w:tcPr>
            <w:tcW w:w="5327" w:type="dxa"/>
          </w:tcPr>
          <w:p w:rsidR="000B1F59" w:rsidRPr="00303321" w:rsidRDefault="000B1F59" w:rsidP="00E60C0F">
            <w:pPr>
              <w:snapToGrid w:val="0"/>
              <w:ind w:left="57" w:right="57"/>
              <w:jc w:val="center"/>
              <w:rPr>
                <w:rFonts w:ascii="Arial" w:hAnsi="Arial" w:cs="Arial"/>
                <w:b/>
                <w:bCs/>
                <w:sz w:val="16"/>
                <w:szCs w:val="16"/>
                <w:u w:val="single"/>
              </w:rPr>
            </w:pPr>
            <w:r w:rsidRPr="00303321">
              <w:rPr>
                <w:rFonts w:ascii="Arial" w:hAnsi="Arial" w:cs="Arial"/>
                <w:b/>
                <w:bCs/>
                <w:sz w:val="16"/>
                <w:szCs w:val="16"/>
                <w:u w:val="single"/>
              </w:rPr>
              <w:t>Депозитарна установа:</w:t>
            </w:r>
          </w:p>
          <w:p w:rsidR="000B1F59" w:rsidRPr="00303321" w:rsidRDefault="000B1F59" w:rsidP="00E60C0F">
            <w:pPr>
              <w:ind w:left="255" w:right="142"/>
              <w:jc w:val="both"/>
              <w:rPr>
                <w:rFonts w:ascii="Arial" w:hAnsi="Arial" w:cs="Arial"/>
                <w:sz w:val="18"/>
                <w:szCs w:val="18"/>
              </w:rPr>
            </w:pPr>
            <w:r w:rsidRPr="00303321">
              <w:rPr>
                <w:rFonts w:ascii="Arial" w:hAnsi="Arial" w:cs="Arial"/>
                <w:sz w:val="18"/>
                <w:szCs w:val="18"/>
                <w:lang w:val="ru-RU"/>
              </w:rPr>
              <w:t>Повне найменування</w:t>
            </w:r>
            <w:r w:rsidRPr="00303321">
              <w:rPr>
                <w:rFonts w:ascii="Arial" w:hAnsi="Arial" w:cs="Arial"/>
                <w:sz w:val="18"/>
                <w:szCs w:val="18"/>
              </w:rPr>
              <w:t xml:space="preserve">: </w:t>
            </w:r>
            <w:r w:rsidRPr="00303321">
              <w:rPr>
                <w:rFonts w:ascii="Arial" w:hAnsi="Arial" w:cs="Arial"/>
                <w:bCs/>
                <w:sz w:val="18"/>
                <w:szCs w:val="18"/>
              </w:rPr>
              <w:t>ТОВАРИСТВО З ОБМЕЖЕНОЮ ВІДПОВІДАЛЬНІСТЮ «ІНТЕР-СЕРВІС-РЕЄСТР»</w:t>
            </w:r>
          </w:p>
          <w:p w:rsidR="000B1F59" w:rsidRPr="00303321" w:rsidRDefault="000B1F59" w:rsidP="00E60C0F">
            <w:pPr>
              <w:ind w:left="255" w:right="142"/>
              <w:jc w:val="both"/>
              <w:rPr>
                <w:rFonts w:ascii="Arial" w:hAnsi="Arial" w:cs="Arial"/>
                <w:sz w:val="18"/>
                <w:szCs w:val="18"/>
              </w:rPr>
            </w:pPr>
            <w:r w:rsidRPr="00303321">
              <w:rPr>
                <w:rFonts w:ascii="Arial" w:hAnsi="Arial" w:cs="Arial"/>
                <w:sz w:val="18"/>
                <w:szCs w:val="18"/>
                <w:lang w:val="ru-RU"/>
              </w:rPr>
              <w:t>Реєстраційний номер</w:t>
            </w:r>
            <w:r w:rsidRPr="00303321">
              <w:rPr>
                <w:rFonts w:ascii="Arial" w:hAnsi="Arial" w:cs="Arial"/>
                <w:sz w:val="18"/>
                <w:szCs w:val="18"/>
              </w:rPr>
              <w:t xml:space="preserve">: </w:t>
            </w:r>
            <w:r w:rsidRPr="00303321">
              <w:rPr>
                <w:rFonts w:ascii="Arial" w:hAnsi="Arial" w:cs="Arial"/>
                <w:sz w:val="18"/>
                <w:szCs w:val="18"/>
                <w:lang w:eastAsia="ar-SA"/>
              </w:rPr>
              <w:t>24241079</w:t>
            </w:r>
          </w:p>
          <w:p w:rsidR="000B1F59" w:rsidRPr="00303321" w:rsidRDefault="000B1F59" w:rsidP="00E60C0F">
            <w:pPr>
              <w:suppressAutoHyphens/>
              <w:snapToGrid w:val="0"/>
              <w:ind w:left="255"/>
              <w:rPr>
                <w:rFonts w:ascii="Arial" w:hAnsi="Arial" w:cs="Arial"/>
                <w:sz w:val="18"/>
                <w:szCs w:val="18"/>
              </w:rPr>
            </w:pPr>
            <w:r w:rsidRPr="00303321">
              <w:rPr>
                <w:rFonts w:ascii="Arial" w:hAnsi="Arial" w:cs="Arial"/>
                <w:sz w:val="18"/>
                <w:szCs w:val="18"/>
                <w:lang w:val="ru-RU"/>
              </w:rPr>
              <w:t>Місцезнаходження</w:t>
            </w:r>
            <w:r w:rsidRPr="00303321">
              <w:rPr>
                <w:rFonts w:ascii="Arial" w:hAnsi="Arial" w:cs="Arial"/>
                <w:sz w:val="18"/>
                <w:szCs w:val="18"/>
              </w:rPr>
              <w:t xml:space="preserve">: </w:t>
            </w:r>
            <w:r w:rsidRPr="00303321">
              <w:rPr>
                <w:rFonts w:ascii="Arial" w:hAnsi="Arial" w:cs="Arial"/>
                <w:sz w:val="18"/>
                <w:szCs w:val="18"/>
                <w:lang w:val="ru-RU"/>
              </w:rPr>
              <w:t>вул. Воскресенська, 8-10, м. Дніпро, Україна, 49000</w:t>
            </w:r>
          </w:p>
          <w:p w:rsidR="000B1F59" w:rsidRPr="00303321" w:rsidRDefault="000B1F59" w:rsidP="00E60C0F">
            <w:pPr>
              <w:suppressAutoHyphens/>
              <w:snapToGrid w:val="0"/>
              <w:ind w:left="255"/>
              <w:rPr>
                <w:rFonts w:ascii="Arial" w:hAnsi="Arial" w:cs="Arial"/>
                <w:sz w:val="18"/>
                <w:szCs w:val="18"/>
              </w:rPr>
            </w:pPr>
          </w:p>
          <w:p w:rsidR="000B1F59" w:rsidRPr="00303321" w:rsidRDefault="000B1F59" w:rsidP="00E60C0F">
            <w:pPr>
              <w:suppressAutoHyphens/>
              <w:snapToGrid w:val="0"/>
              <w:ind w:left="255"/>
              <w:rPr>
                <w:rFonts w:ascii="Arial" w:hAnsi="Arial" w:cs="Arial"/>
                <w:sz w:val="18"/>
                <w:szCs w:val="18"/>
              </w:rPr>
            </w:pPr>
            <w:r w:rsidRPr="00303321">
              <w:rPr>
                <w:rFonts w:ascii="Arial" w:hAnsi="Arial" w:cs="Arial"/>
                <w:sz w:val="18"/>
                <w:szCs w:val="18"/>
                <w:lang w:val="ru-RU"/>
              </w:rPr>
              <w:lastRenderedPageBreak/>
              <w:t>Адреса для листування</w:t>
            </w:r>
            <w:r w:rsidRPr="00303321">
              <w:rPr>
                <w:rFonts w:ascii="Arial" w:hAnsi="Arial" w:cs="Arial"/>
                <w:sz w:val="18"/>
                <w:szCs w:val="18"/>
              </w:rPr>
              <w:t>:</w:t>
            </w:r>
            <w:r w:rsidRPr="00303321">
              <w:rPr>
                <w:rFonts w:ascii="Arial" w:hAnsi="Arial" w:cs="Arial"/>
                <w:sz w:val="18"/>
                <w:szCs w:val="18"/>
                <w:lang w:val="ru-RU" w:eastAsia="ar-SA"/>
              </w:rPr>
              <w:t xml:space="preserve"> </w:t>
            </w:r>
            <w:r w:rsidRPr="00303321">
              <w:rPr>
                <w:rFonts w:ascii="Arial" w:hAnsi="Arial" w:cs="Arial"/>
                <w:sz w:val="18"/>
                <w:szCs w:val="18"/>
                <w:lang w:val="ru-RU"/>
              </w:rPr>
              <w:t>вул. Воскресенська, 8-10, м. Дніпро, Україна, 49000</w:t>
            </w:r>
          </w:p>
          <w:p w:rsidR="000B1F59" w:rsidRPr="00303321" w:rsidRDefault="000B1F59" w:rsidP="00E60C0F">
            <w:pPr>
              <w:suppressAutoHyphens/>
              <w:snapToGrid w:val="0"/>
              <w:ind w:left="255"/>
              <w:rPr>
                <w:rFonts w:ascii="Arial" w:hAnsi="Arial" w:cs="Arial"/>
                <w:sz w:val="18"/>
                <w:szCs w:val="18"/>
                <w:lang w:eastAsia="ar-SA"/>
              </w:rPr>
            </w:pPr>
            <w:r w:rsidRPr="00303321">
              <w:rPr>
                <w:rFonts w:ascii="Arial" w:hAnsi="Arial" w:cs="Arial"/>
                <w:sz w:val="18"/>
                <w:szCs w:val="18"/>
                <w:lang w:val="ru-RU"/>
              </w:rPr>
              <w:t>Телефон</w:t>
            </w:r>
            <w:r w:rsidRPr="00303321">
              <w:rPr>
                <w:rFonts w:ascii="Arial" w:hAnsi="Arial" w:cs="Arial"/>
                <w:sz w:val="18"/>
                <w:szCs w:val="18"/>
              </w:rPr>
              <w:t xml:space="preserve">: </w:t>
            </w:r>
            <w:r w:rsidRPr="00303321">
              <w:rPr>
                <w:rFonts w:ascii="Arial" w:hAnsi="Arial" w:cs="Arial"/>
                <w:sz w:val="18"/>
                <w:szCs w:val="18"/>
                <w:lang w:eastAsia="ar-SA"/>
              </w:rPr>
              <w:t>+38056  372-90-56</w:t>
            </w:r>
          </w:p>
          <w:p w:rsidR="000B1F59" w:rsidRPr="00303321" w:rsidRDefault="000B1F59" w:rsidP="00E60C0F">
            <w:pPr>
              <w:ind w:left="255" w:right="142"/>
              <w:jc w:val="both"/>
              <w:rPr>
                <w:rFonts w:ascii="Arial" w:hAnsi="Arial" w:cs="Arial"/>
                <w:sz w:val="18"/>
                <w:szCs w:val="18"/>
              </w:rPr>
            </w:pPr>
            <w:r w:rsidRPr="00303321">
              <w:rPr>
                <w:rFonts w:ascii="Arial" w:hAnsi="Arial" w:cs="Arial"/>
                <w:sz w:val="18"/>
                <w:szCs w:val="18"/>
                <w:lang w:val="en-US"/>
              </w:rPr>
              <w:t>E</w:t>
            </w:r>
            <w:r w:rsidRPr="00303321">
              <w:rPr>
                <w:rFonts w:ascii="Arial" w:hAnsi="Arial" w:cs="Arial"/>
                <w:sz w:val="18"/>
                <w:szCs w:val="18"/>
                <w:lang w:val="ru-RU"/>
              </w:rPr>
              <w:t>-</w:t>
            </w:r>
            <w:r w:rsidRPr="00303321">
              <w:rPr>
                <w:rFonts w:ascii="Arial" w:hAnsi="Arial" w:cs="Arial"/>
                <w:sz w:val="18"/>
                <w:szCs w:val="18"/>
                <w:lang w:val="en-US"/>
              </w:rPr>
              <w:t>mail</w:t>
            </w:r>
            <w:r w:rsidRPr="00303321">
              <w:rPr>
                <w:rFonts w:ascii="Arial" w:hAnsi="Arial" w:cs="Arial"/>
                <w:sz w:val="18"/>
                <w:szCs w:val="18"/>
              </w:rPr>
              <w:t xml:space="preserve">:  </w:t>
            </w:r>
            <w:r w:rsidRPr="00303321">
              <w:rPr>
                <w:rFonts w:ascii="Arial" w:hAnsi="Arial" w:cs="Arial"/>
                <w:sz w:val="18"/>
                <w:szCs w:val="18"/>
                <w:lang w:val="en-US"/>
              </w:rPr>
              <w:t>mail</w:t>
            </w:r>
            <w:r w:rsidRPr="00303321">
              <w:rPr>
                <w:rFonts w:ascii="Arial" w:hAnsi="Arial" w:cs="Arial"/>
                <w:sz w:val="18"/>
                <w:szCs w:val="18"/>
                <w:lang w:val="ru-RU" w:eastAsia="ar-SA"/>
              </w:rPr>
              <w:t>@</w:t>
            </w:r>
            <w:r w:rsidRPr="00303321">
              <w:rPr>
                <w:rFonts w:ascii="Arial" w:hAnsi="Arial" w:cs="Arial"/>
                <w:sz w:val="18"/>
                <w:szCs w:val="18"/>
                <w:lang w:val="en-US" w:eastAsia="ar-SA"/>
              </w:rPr>
              <w:t>isr</w:t>
            </w:r>
            <w:r w:rsidRPr="00303321">
              <w:rPr>
                <w:rFonts w:ascii="Arial" w:hAnsi="Arial" w:cs="Arial"/>
                <w:sz w:val="18"/>
                <w:szCs w:val="18"/>
                <w:lang w:val="ru-RU" w:eastAsia="ar-SA"/>
              </w:rPr>
              <w:t>.</w:t>
            </w:r>
            <w:r w:rsidRPr="00303321">
              <w:rPr>
                <w:rFonts w:ascii="Arial" w:hAnsi="Arial" w:cs="Arial"/>
                <w:sz w:val="18"/>
                <w:szCs w:val="18"/>
                <w:lang w:val="en-US" w:eastAsia="ar-SA"/>
              </w:rPr>
              <w:t>com</w:t>
            </w:r>
            <w:r w:rsidRPr="00303321">
              <w:rPr>
                <w:rFonts w:ascii="Arial" w:hAnsi="Arial" w:cs="Arial"/>
                <w:sz w:val="18"/>
                <w:szCs w:val="18"/>
                <w:lang w:val="ru-RU" w:eastAsia="ar-SA"/>
              </w:rPr>
              <w:t>.</w:t>
            </w:r>
            <w:r w:rsidRPr="00303321">
              <w:rPr>
                <w:rFonts w:ascii="Arial" w:hAnsi="Arial" w:cs="Arial"/>
                <w:sz w:val="18"/>
                <w:szCs w:val="18"/>
                <w:lang w:val="en-US" w:eastAsia="ar-SA"/>
              </w:rPr>
              <w:t>ua</w:t>
            </w:r>
          </w:p>
          <w:p w:rsidR="000B1F59" w:rsidRPr="00303321" w:rsidRDefault="000B1F59" w:rsidP="00E60C0F">
            <w:pPr>
              <w:ind w:left="255" w:right="142"/>
              <w:jc w:val="both"/>
              <w:rPr>
                <w:rFonts w:ascii="Arial" w:hAnsi="Arial" w:cs="Arial"/>
                <w:sz w:val="18"/>
                <w:szCs w:val="18"/>
              </w:rPr>
            </w:pPr>
            <w:r w:rsidRPr="00303321">
              <w:rPr>
                <w:rFonts w:ascii="Arial" w:hAnsi="Arial" w:cs="Arial"/>
                <w:sz w:val="18"/>
                <w:szCs w:val="18"/>
              </w:rPr>
              <w:t>Банківські реквізити:</w:t>
            </w:r>
            <w:r w:rsidRPr="00303321">
              <w:rPr>
                <w:rFonts w:ascii="Arial" w:hAnsi="Arial" w:cs="Arial"/>
                <w:b/>
                <w:bCs/>
                <w:i/>
                <w:sz w:val="18"/>
                <w:szCs w:val="18"/>
              </w:rPr>
              <w:t xml:space="preserve"> </w:t>
            </w:r>
            <w:r w:rsidRPr="00303321">
              <w:rPr>
                <w:rFonts w:ascii="Arial" w:hAnsi="Arial" w:cs="Arial"/>
                <w:sz w:val="18"/>
                <w:szCs w:val="18"/>
              </w:rPr>
              <w:t>р/р 26500300664943 в філії Дніпроперовське обласне управління АТ «Ощадбанк»,</w:t>
            </w:r>
          </w:p>
          <w:p w:rsidR="000B1F59" w:rsidRPr="00303321" w:rsidRDefault="000B1F59" w:rsidP="00E60C0F">
            <w:pPr>
              <w:ind w:left="255" w:right="142"/>
              <w:jc w:val="both"/>
              <w:rPr>
                <w:rFonts w:ascii="Arial" w:hAnsi="Arial" w:cs="Arial"/>
                <w:b/>
                <w:sz w:val="18"/>
                <w:szCs w:val="18"/>
                <w:lang w:eastAsia="ar-SA"/>
              </w:rPr>
            </w:pPr>
            <w:r w:rsidRPr="00303321">
              <w:rPr>
                <w:rFonts w:ascii="Arial" w:hAnsi="Arial" w:cs="Arial"/>
                <w:sz w:val="18"/>
                <w:szCs w:val="18"/>
                <w:lang w:val="en-US"/>
              </w:rPr>
              <w:t>МФО 305482</w:t>
            </w:r>
          </w:p>
        </w:tc>
        <w:tc>
          <w:tcPr>
            <w:tcW w:w="5103" w:type="dxa"/>
          </w:tcPr>
          <w:p w:rsidR="000B1F59" w:rsidRPr="00303321" w:rsidRDefault="000B1F59" w:rsidP="00E60C0F">
            <w:pPr>
              <w:snapToGrid w:val="0"/>
              <w:ind w:left="57" w:right="57"/>
              <w:jc w:val="center"/>
              <w:rPr>
                <w:rFonts w:ascii="Arial" w:hAnsi="Arial" w:cs="Arial"/>
                <w:b/>
                <w:bCs/>
                <w:sz w:val="16"/>
                <w:szCs w:val="16"/>
                <w:u w:val="single"/>
              </w:rPr>
            </w:pPr>
            <w:r w:rsidRPr="00303321">
              <w:rPr>
                <w:rFonts w:ascii="Arial" w:hAnsi="Arial" w:cs="Arial"/>
                <w:b/>
                <w:bCs/>
                <w:sz w:val="16"/>
                <w:szCs w:val="16"/>
                <w:u w:val="single"/>
              </w:rPr>
              <w:lastRenderedPageBreak/>
              <w:t>Depositary institution:</w:t>
            </w:r>
          </w:p>
          <w:p w:rsidR="000B1F59" w:rsidRPr="00303321" w:rsidRDefault="000B1F59" w:rsidP="00E60C0F">
            <w:pPr>
              <w:ind w:left="83" w:right="142" w:firstLine="258"/>
              <w:jc w:val="both"/>
              <w:rPr>
                <w:rFonts w:ascii="Arial" w:hAnsi="Arial" w:cs="Arial"/>
                <w:sz w:val="18"/>
                <w:szCs w:val="18"/>
                <w:lang w:eastAsia="ar-SA"/>
              </w:rPr>
            </w:pPr>
            <w:r w:rsidRPr="00303321">
              <w:rPr>
                <w:rFonts w:ascii="Arial" w:hAnsi="Arial" w:cs="Arial"/>
                <w:sz w:val="18"/>
                <w:szCs w:val="18"/>
                <w:lang w:val="en-US"/>
              </w:rPr>
              <w:t>Full name</w:t>
            </w:r>
            <w:r w:rsidRPr="00303321">
              <w:rPr>
                <w:rFonts w:ascii="Arial" w:hAnsi="Arial" w:cs="Arial"/>
                <w:sz w:val="18"/>
                <w:szCs w:val="18"/>
              </w:rPr>
              <w:t xml:space="preserve">: </w:t>
            </w:r>
            <w:r w:rsidRPr="00303321">
              <w:rPr>
                <w:rFonts w:ascii="Arial" w:hAnsi="Arial" w:cs="Arial"/>
                <w:sz w:val="18"/>
                <w:szCs w:val="18"/>
                <w:lang w:val="en-US" w:eastAsia="ar-SA"/>
              </w:rPr>
              <w:t>Limited liability company “</w:t>
            </w:r>
            <w:r w:rsidRPr="00303321">
              <w:rPr>
                <w:rFonts w:ascii="Arial" w:hAnsi="Arial" w:cs="Arial"/>
                <w:sz w:val="18"/>
                <w:szCs w:val="18"/>
                <w:lang w:eastAsia="ar-SA"/>
              </w:rPr>
              <w:t>INTER-SERVIS-</w:t>
            </w:r>
          </w:p>
          <w:p w:rsidR="000B1F59" w:rsidRPr="00303321" w:rsidRDefault="000B1F59" w:rsidP="00E60C0F">
            <w:pPr>
              <w:ind w:left="83" w:right="142" w:firstLine="258"/>
              <w:jc w:val="both"/>
              <w:rPr>
                <w:rFonts w:ascii="Arial" w:hAnsi="Arial" w:cs="Arial"/>
                <w:sz w:val="18"/>
                <w:szCs w:val="18"/>
              </w:rPr>
            </w:pPr>
            <w:r w:rsidRPr="00303321">
              <w:rPr>
                <w:rFonts w:ascii="Arial" w:hAnsi="Arial" w:cs="Arial"/>
                <w:sz w:val="18"/>
                <w:szCs w:val="18"/>
                <w:lang w:eastAsia="ar-SA"/>
              </w:rPr>
              <w:t>REGISTER</w:t>
            </w:r>
            <w:r w:rsidRPr="00303321">
              <w:rPr>
                <w:rFonts w:ascii="Arial" w:hAnsi="Arial" w:cs="Arial"/>
                <w:sz w:val="18"/>
                <w:szCs w:val="18"/>
                <w:lang w:val="en-US" w:eastAsia="ar-SA"/>
              </w:rPr>
              <w:t>”</w:t>
            </w:r>
          </w:p>
          <w:p w:rsidR="000B1F59" w:rsidRPr="00303321" w:rsidRDefault="000B1F59" w:rsidP="00E60C0F">
            <w:pPr>
              <w:ind w:left="83" w:right="142" w:firstLine="258"/>
              <w:jc w:val="both"/>
              <w:rPr>
                <w:rFonts w:ascii="Arial" w:hAnsi="Arial" w:cs="Arial"/>
                <w:sz w:val="18"/>
                <w:szCs w:val="18"/>
              </w:rPr>
            </w:pPr>
            <w:r w:rsidRPr="00303321">
              <w:rPr>
                <w:rFonts w:ascii="Arial" w:hAnsi="Arial" w:cs="Arial"/>
                <w:sz w:val="18"/>
                <w:szCs w:val="18"/>
                <w:lang w:val="en-US"/>
              </w:rPr>
              <w:t>Registration code</w:t>
            </w:r>
            <w:r w:rsidRPr="00303321">
              <w:rPr>
                <w:rFonts w:ascii="Arial" w:hAnsi="Arial" w:cs="Arial"/>
                <w:sz w:val="18"/>
                <w:szCs w:val="18"/>
              </w:rPr>
              <w:t>: 24241079</w:t>
            </w:r>
          </w:p>
          <w:p w:rsidR="000B1F59" w:rsidRPr="00303321" w:rsidRDefault="000B1F59" w:rsidP="00E60C0F">
            <w:pPr>
              <w:ind w:left="317"/>
              <w:rPr>
                <w:rFonts w:ascii="Arial" w:hAnsi="Arial" w:cs="Arial"/>
                <w:sz w:val="18"/>
                <w:szCs w:val="18"/>
                <w:lang w:val="en-US"/>
              </w:rPr>
            </w:pPr>
            <w:r w:rsidRPr="00303321">
              <w:rPr>
                <w:rFonts w:ascii="Arial" w:hAnsi="Arial" w:cs="Arial"/>
                <w:sz w:val="18"/>
                <w:szCs w:val="18"/>
                <w:lang w:val="en-US"/>
              </w:rPr>
              <w:t>Residential address: 8-10, Voskresenska Str., Dnipro, Dnipropetrovsk reg., 49000</w:t>
            </w:r>
            <w:r w:rsidRPr="00303321">
              <w:rPr>
                <w:rFonts w:ascii="Arial" w:hAnsi="Arial" w:cs="Arial"/>
                <w:sz w:val="18"/>
                <w:szCs w:val="18"/>
              </w:rPr>
              <w:t xml:space="preserve">, </w:t>
            </w:r>
            <w:r w:rsidRPr="00303321">
              <w:rPr>
                <w:rFonts w:ascii="Arial" w:hAnsi="Arial" w:cs="Arial"/>
                <w:sz w:val="18"/>
                <w:szCs w:val="18"/>
                <w:lang w:val="en-US"/>
              </w:rPr>
              <w:t>Ukraine</w:t>
            </w:r>
          </w:p>
          <w:p w:rsidR="000B1F59" w:rsidRPr="00303321" w:rsidRDefault="000B1F59" w:rsidP="00E60C0F">
            <w:pPr>
              <w:ind w:left="83" w:right="142" w:firstLine="258"/>
              <w:jc w:val="both"/>
              <w:rPr>
                <w:rFonts w:ascii="Arial" w:hAnsi="Arial" w:cs="Arial"/>
                <w:sz w:val="18"/>
                <w:szCs w:val="18"/>
              </w:rPr>
            </w:pPr>
          </w:p>
          <w:p w:rsidR="000B1F59" w:rsidRPr="00303321" w:rsidRDefault="000B1F59" w:rsidP="00E60C0F">
            <w:pPr>
              <w:ind w:left="317"/>
              <w:rPr>
                <w:rFonts w:ascii="Arial" w:hAnsi="Arial" w:cs="Arial"/>
                <w:sz w:val="18"/>
                <w:szCs w:val="18"/>
                <w:lang w:val="en-US"/>
              </w:rPr>
            </w:pPr>
            <w:r w:rsidRPr="00303321">
              <w:rPr>
                <w:rFonts w:ascii="Arial" w:hAnsi="Arial" w:cs="Arial"/>
                <w:sz w:val="18"/>
                <w:szCs w:val="18"/>
                <w:lang w:val="en-US"/>
              </w:rPr>
              <w:lastRenderedPageBreak/>
              <w:t>Correspondence address</w:t>
            </w:r>
            <w:r w:rsidRPr="00303321">
              <w:rPr>
                <w:rFonts w:ascii="Arial" w:hAnsi="Arial" w:cs="Arial"/>
                <w:sz w:val="18"/>
                <w:szCs w:val="18"/>
              </w:rPr>
              <w:t xml:space="preserve">: </w:t>
            </w:r>
            <w:r w:rsidRPr="00303321">
              <w:rPr>
                <w:rFonts w:ascii="Arial" w:hAnsi="Arial" w:cs="Arial"/>
                <w:sz w:val="18"/>
                <w:szCs w:val="18"/>
                <w:lang w:val="en-US"/>
              </w:rPr>
              <w:t>8-10, Voskresenska Str., Dnipro, Dnipropetrovsk reg., 49000</w:t>
            </w:r>
            <w:r w:rsidRPr="00303321">
              <w:rPr>
                <w:rFonts w:ascii="Arial" w:hAnsi="Arial" w:cs="Arial"/>
                <w:sz w:val="18"/>
                <w:szCs w:val="18"/>
              </w:rPr>
              <w:t xml:space="preserve">, </w:t>
            </w:r>
            <w:r w:rsidRPr="00303321">
              <w:rPr>
                <w:rFonts w:ascii="Arial" w:hAnsi="Arial" w:cs="Arial"/>
                <w:sz w:val="18"/>
                <w:szCs w:val="18"/>
                <w:lang w:val="en-US"/>
              </w:rPr>
              <w:t>Ukraine</w:t>
            </w:r>
          </w:p>
          <w:p w:rsidR="000B1F59" w:rsidRPr="00303321" w:rsidRDefault="000B1F59" w:rsidP="00E60C0F">
            <w:pPr>
              <w:suppressAutoHyphens/>
              <w:snapToGrid w:val="0"/>
              <w:ind w:left="317"/>
              <w:rPr>
                <w:rFonts w:ascii="Arial" w:hAnsi="Arial" w:cs="Arial"/>
                <w:sz w:val="18"/>
                <w:szCs w:val="18"/>
                <w:lang w:eastAsia="ar-SA"/>
              </w:rPr>
            </w:pPr>
            <w:r w:rsidRPr="00303321">
              <w:rPr>
                <w:rFonts w:ascii="Arial" w:hAnsi="Arial" w:cs="Arial"/>
                <w:sz w:val="18"/>
                <w:szCs w:val="18"/>
                <w:lang w:eastAsia="ar-SA"/>
              </w:rPr>
              <w:t>Telephone: +38056  767-52-94</w:t>
            </w:r>
          </w:p>
          <w:p w:rsidR="000B1F59" w:rsidRPr="00303321" w:rsidRDefault="000B1F59" w:rsidP="00E60C0F">
            <w:pPr>
              <w:suppressAutoHyphens/>
              <w:snapToGrid w:val="0"/>
              <w:ind w:left="317"/>
              <w:rPr>
                <w:rFonts w:ascii="Arial" w:hAnsi="Arial" w:cs="Arial"/>
                <w:sz w:val="18"/>
                <w:szCs w:val="18"/>
                <w:lang w:eastAsia="ar-SA"/>
              </w:rPr>
            </w:pPr>
            <w:r w:rsidRPr="00303321">
              <w:rPr>
                <w:rFonts w:ascii="Arial" w:hAnsi="Arial" w:cs="Arial"/>
                <w:sz w:val="18"/>
                <w:szCs w:val="18"/>
                <w:lang w:eastAsia="ar-SA"/>
              </w:rPr>
              <w:t>E-mail: info@chamfort.eu</w:t>
            </w:r>
          </w:p>
          <w:p w:rsidR="000B1F59" w:rsidRPr="00303321" w:rsidRDefault="000B1F59" w:rsidP="00E60C0F">
            <w:pPr>
              <w:suppressAutoHyphens/>
              <w:snapToGrid w:val="0"/>
              <w:ind w:left="317"/>
              <w:rPr>
                <w:rFonts w:ascii="Arial" w:hAnsi="Arial" w:cs="Arial"/>
                <w:b/>
                <w:sz w:val="18"/>
                <w:szCs w:val="18"/>
                <w:u w:val="single"/>
                <w:lang w:eastAsia="ar-SA"/>
              </w:rPr>
            </w:pPr>
            <w:r w:rsidRPr="00303321">
              <w:rPr>
                <w:rFonts w:ascii="Arial" w:hAnsi="Arial" w:cs="Arial"/>
                <w:sz w:val="18"/>
                <w:szCs w:val="18"/>
                <w:lang w:eastAsia="ar-SA"/>
              </w:rPr>
              <w:t>Bank Details: IBAN UA983054820000026500300664943 in the branch Dnipropetrovsk regional department of JSC "Oschadbank</w:t>
            </w:r>
            <w:r w:rsidRPr="00303321">
              <w:rPr>
                <w:rFonts w:ascii="Arial" w:hAnsi="Arial" w:cs="Arial"/>
                <w:sz w:val="18"/>
                <w:szCs w:val="18"/>
                <w:lang w:val="en-US"/>
              </w:rPr>
              <w:t>",</w:t>
            </w:r>
            <w:r w:rsidRPr="00303321">
              <w:rPr>
                <w:rFonts w:ascii="Arial" w:hAnsi="Arial" w:cs="Arial"/>
                <w:sz w:val="18"/>
                <w:szCs w:val="18"/>
              </w:rPr>
              <w:t xml:space="preserve"> </w:t>
            </w:r>
          </w:p>
        </w:tc>
      </w:tr>
      <w:tr w:rsidR="000B1F59" w:rsidRPr="00303321" w:rsidTr="00E60C0F">
        <w:tc>
          <w:tcPr>
            <w:tcW w:w="5327" w:type="dxa"/>
          </w:tcPr>
          <w:p w:rsidR="000B1F59" w:rsidRPr="00303321" w:rsidRDefault="000B1F59" w:rsidP="00E60C0F">
            <w:pPr>
              <w:suppressAutoHyphens/>
              <w:ind w:left="255"/>
              <w:jc w:val="center"/>
              <w:rPr>
                <w:rFonts w:ascii="Arial" w:hAnsi="Arial" w:cs="Arial"/>
                <w:sz w:val="18"/>
                <w:szCs w:val="20"/>
                <w:u w:val="single"/>
                <w:lang w:eastAsia="ar-SA"/>
              </w:rPr>
            </w:pPr>
          </w:p>
          <w:p w:rsidR="000B1F59" w:rsidRPr="00303321" w:rsidRDefault="000B1F59" w:rsidP="00E60C0F">
            <w:pPr>
              <w:pStyle w:val="a3"/>
              <w:ind w:left="-26" w:hanging="250"/>
              <w:rPr>
                <w:rFonts w:ascii="Arial" w:hAnsi="Arial" w:cs="Arial"/>
                <w:sz w:val="18"/>
                <w:szCs w:val="18"/>
                <w:lang w:val="en-US"/>
              </w:rPr>
            </w:pPr>
            <w:r w:rsidRPr="00303321">
              <w:rPr>
                <w:rFonts w:ascii="Arial" w:hAnsi="Arial" w:cs="Arial"/>
                <w:sz w:val="16"/>
                <w:szCs w:val="16"/>
                <w:lang w:val="en-US"/>
              </w:rPr>
              <w:t xml:space="preserve"> </w:t>
            </w:r>
            <w:r w:rsidRPr="00303321">
              <w:rPr>
                <w:rFonts w:ascii="Arial" w:hAnsi="Arial" w:cs="Arial"/>
                <w:sz w:val="18"/>
                <w:szCs w:val="18"/>
                <w:lang w:val="en-US"/>
              </w:rPr>
              <w:t>__________</w:t>
            </w:r>
            <w:r w:rsidRPr="00303321">
              <w:rPr>
                <w:rFonts w:ascii="Arial" w:hAnsi="Arial" w:cs="Arial"/>
                <w:sz w:val="18"/>
                <w:szCs w:val="18"/>
              </w:rPr>
              <w:t xml:space="preserve"> </w:t>
            </w:r>
            <w:r w:rsidRPr="00303321">
              <w:rPr>
                <w:rFonts w:ascii="Arial" w:hAnsi="Arial" w:cs="Arial"/>
                <w:sz w:val="18"/>
                <w:u w:val="single"/>
                <w:lang w:val="ru-RU" w:eastAsia="ar-SA"/>
              </w:rPr>
              <w:t>Сергєєва</w:t>
            </w:r>
            <w:r w:rsidRPr="00303321">
              <w:rPr>
                <w:rFonts w:ascii="Arial" w:hAnsi="Arial" w:cs="Arial"/>
                <w:sz w:val="18"/>
                <w:u w:val="single"/>
                <w:lang w:val="en-US" w:eastAsia="ar-SA"/>
              </w:rPr>
              <w:t xml:space="preserve"> </w:t>
            </w:r>
            <w:r w:rsidRPr="00303321">
              <w:rPr>
                <w:rFonts w:ascii="Arial" w:hAnsi="Arial" w:cs="Arial"/>
                <w:sz w:val="18"/>
                <w:u w:val="single"/>
                <w:lang w:val="ru-RU" w:eastAsia="ar-SA"/>
              </w:rPr>
              <w:t>Ірина</w:t>
            </w:r>
            <w:r w:rsidRPr="00303321">
              <w:rPr>
                <w:rFonts w:ascii="Arial" w:hAnsi="Arial" w:cs="Arial"/>
                <w:sz w:val="18"/>
                <w:u w:val="single"/>
                <w:lang w:val="en-US" w:eastAsia="ar-SA"/>
              </w:rPr>
              <w:t xml:space="preserve"> </w:t>
            </w:r>
            <w:r w:rsidRPr="00303321">
              <w:rPr>
                <w:rFonts w:ascii="Arial" w:hAnsi="Arial" w:cs="Arial"/>
                <w:sz w:val="18"/>
                <w:u w:val="single"/>
                <w:lang w:val="ru-RU" w:eastAsia="ar-SA"/>
              </w:rPr>
              <w:t>Петрівна</w:t>
            </w:r>
            <w:r w:rsidRPr="00303321">
              <w:rPr>
                <w:rFonts w:ascii="Arial" w:hAnsi="Arial" w:cs="Arial"/>
                <w:sz w:val="18"/>
                <w:szCs w:val="18"/>
                <w:u w:val="single"/>
                <w:lang w:val="en-US" w:eastAsia="ar-SA"/>
              </w:rPr>
              <w:t>/</w:t>
            </w:r>
            <w:r w:rsidRPr="00303321">
              <w:rPr>
                <w:rFonts w:ascii="Arial" w:hAnsi="Arial" w:cs="Arial"/>
                <w:sz w:val="18"/>
                <w:u w:val="single"/>
                <w:lang w:val="en-US" w:eastAsia="ar-SA"/>
              </w:rPr>
              <w:t>Sergieieva Irina Petrivna</w:t>
            </w:r>
            <w:r w:rsidRPr="00303321">
              <w:rPr>
                <w:rFonts w:ascii="Arial" w:hAnsi="Arial" w:cs="Arial"/>
                <w:sz w:val="16"/>
                <w:szCs w:val="16"/>
                <w:lang w:eastAsia="ar-SA"/>
              </w:rPr>
              <w:t xml:space="preserve"> </w:t>
            </w:r>
            <w:r w:rsidRPr="00303321">
              <w:rPr>
                <w:rFonts w:ascii="Arial" w:hAnsi="Arial" w:cs="Arial"/>
                <w:sz w:val="16"/>
                <w:szCs w:val="16"/>
                <w:lang w:val="en-US" w:eastAsia="ar-SA"/>
              </w:rPr>
              <w:t>підпис/signatire          ПІБ / Surname, name, patronymic</w:t>
            </w:r>
          </w:p>
          <w:p w:rsidR="000B1F59" w:rsidRPr="00303321" w:rsidRDefault="000B1F59" w:rsidP="00E60C0F">
            <w:pPr>
              <w:ind w:left="83" w:right="142" w:firstLine="258"/>
              <w:rPr>
                <w:rStyle w:val="shorttext"/>
                <w:rFonts w:ascii="Arial" w:hAnsi="Arial" w:cs="Arial"/>
                <w:sz w:val="16"/>
                <w:szCs w:val="16"/>
              </w:rPr>
            </w:pPr>
          </w:p>
          <w:p w:rsidR="000B1F59" w:rsidRPr="00303321" w:rsidRDefault="000B1F59" w:rsidP="00E60C0F">
            <w:pPr>
              <w:ind w:left="83" w:right="142" w:firstLine="258"/>
              <w:rPr>
                <w:rStyle w:val="shorttext"/>
                <w:rFonts w:ascii="Arial" w:hAnsi="Arial" w:cs="Arial"/>
                <w:sz w:val="16"/>
                <w:szCs w:val="16"/>
              </w:rPr>
            </w:pPr>
            <w:r w:rsidRPr="00303321">
              <w:rPr>
                <w:rStyle w:val="shorttext"/>
                <w:rFonts w:ascii="Arial" w:hAnsi="Arial" w:cs="Arial"/>
                <w:sz w:val="16"/>
                <w:szCs w:val="16"/>
              </w:rPr>
              <w:t>Печатка/</w:t>
            </w:r>
            <w:r w:rsidRPr="00303321">
              <w:rPr>
                <w:rStyle w:val="shorttext"/>
                <w:rFonts w:ascii="Arial" w:hAnsi="Arial" w:cs="Arial"/>
                <w:sz w:val="16"/>
                <w:szCs w:val="16"/>
                <w:lang w:val="en"/>
              </w:rPr>
              <w:t>seal</w:t>
            </w:r>
          </w:p>
          <w:p w:rsidR="000B1F59" w:rsidRPr="00303321" w:rsidRDefault="000B1F59" w:rsidP="00E60C0F">
            <w:pPr>
              <w:pStyle w:val="a3"/>
              <w:ind w:left="188"/>
              <w:rPr>
                <w:rFonts w:ascii="Arial" w:hAnsi="Arial" w:cs="Arial"/>
                <w:sz w:val="16"/>
                <w:szCs w:val="16"/>
                <w:lang w:val="en-US"/>
              </w:rPr>
            </w:pPr>
            <w:r w:rsidRPr="00303321">
              <w:rPr>
                <w:rFonts w:ascii="Arial" w:hAnsi="Arial" w:cs="Arial"/>
                <w:sz w:val="16"/>
                <w:szCs w:val="16"/>
                <w:lang w:val="ru-RU"/>
              </w:rPr>
              <w:t xml:space="preserve">           </w:t>
            </w:r>
          </w:p>
        </w:tc>
        <w:tc>
          <w:tcPr>
            <w:tcW w:w="5103" w:type="dxa"/>
          </w:tcPr>
          <w:p w:rsidR="000B1F59" w:rsidRPr="00303321" w:rsidRDefault="000B1F59" w:rsidP="00E60C0F">
            <w:pPr>
              <w:suppressAutoHyphens/>
              <w:ind w:left="255"/>
              <w:jc w:val="center"/>
              <w:rPr>
                <w:rFonts w:ascii="Arial" w:hAnsi="Arial" w:cs="Arial"/>
                <w:sz w:val="18"/>
                <w:szCs w:val="20"/>
                <w:u w:val="single"/>
                <w:lang w:eastAsia="ar-SA"/>
              </w:rPr>
            </w:pPr>
          </w:p>
          <w:p w:rsidR="000B1F59" w:rsidRPr="00303321" w:rsidRDefault="000B1F59" w:rsidP="00E60C0F">
            <w:pPr>
              <w:pStyle w:val="a3"/>
              <w:ind w:left="188" w:hanging="296"/>
              <w:rPr>
                <w:rFonts w:ascii="Arial" w:hAnsi="Arial" w:cs="Arial"/>
                <w:sz w:val="18"/>
                <w:szCs w:val="18"/>
                <w:lang w:val="en-US"/>
              </w:rPr>
            </w:pPr>
            <w:r w:rsidRPr="00303321">
              <w:rPr>
                <w:rFonts w:ascii="Arial" w:hAnsi="Arial" w:cs="Arial"/>
                <w:sz w:val="18"/>
                <w:szCs w:val="18"/>
                <w:lang w:val="en-US"/>
              </w:rPr>
              <w:t xml:space="preserve">         </w:t>
            </w:r>
            <w:r w:rsidRPr="00303321">
              <w:rPr>
                <w:rFonts w:ascii="Arial" w:hAnsi="Arial" w:cs="Arial"/>
                <w:sz w:val="18"/>
                <w:szCs w:val="18"/>
              </w:rPr>
              <w:t xml:space="preserve">____________ </w:t>
            </w:r>
            <w:r w:rsidRPr="00303321">
              <w:rPr>
                <w:rFonts w:ascii="Arial" w:hAnsi="Arial" w:cs="Arial"/>
                <w:sz w:val="18"/>
                <w:u w:val="single"/>
                <w:lang w:eastAsia="ar-SA"/>
              </w:rPr>
              <w:t>_________________________</w:t>
            </w:r>
            <w:r w:rsidRPr="00303321">
              <w:rPr>
                <w:rFonts w:ascii="Arial" w:hAnsi="Arial" w:cs="Arial"/>
                <w:sz w:val="18"/>
                <w:szCs w:val="18"/>
                <w:u w:val="single"/>
                <w:lang w:val="en-US"/>
              </w:rPr>
              <w:t xml:space="preserve">     </w:t>
            </w:r>
            <w:r w:rsidRPr="00303321">
              <w:rPr>
                <w:rFonts w:ascii="Arial" w:hAnsi="Arial" w:cs="Arial"/>
                <w:sz w:val="16"/>
                <w:szCs w:val="16"/>
                <w:lang w:val="en-US" w:eastAsia="ar-SA"/>
              </w:rPr>
              <w:t>підпис/signatire          ПІБ / Surname, name, patronymic</w:t>
            </w:r>
          </w:p>
          <w:p w:rsidR="000B1F59" w:rsidRPr="00303321" w:rsidRDefault="000B1F59" w:rsidP="00E60C0F">
            <w:pPr>
              <w:ind w:left="83" w:right="142" w:firstLine="258"/>
              <w:rPr>
                <w:rStyle w:val="shorttext"/>
                <w:rFonts w:ascii="Arial" w:hAnsi="Arial" w:cs="Arial"/>
                <w:snapToGrid w:val="0"/>
                <w:sz w:val="16"/>
                <w:szCs w:val="16"/>
              </w:rPr>
            </w:pPr>
          </w:p>
          <w:p w:rsidR="000B1F59" w:rsidRPr="00303321" w:rsidRDefault="000B1F59" w:rsidP="00E60C0F">
            <w:pPr>
              <w:ind w:left="83" w:right="142" w:firstLine="258"/>
              <w:rPr>
                <w:rStyle w:val="shorttext"/>
                <w:rFonts w:ascii="Arial" w:hAnsi="Arial" w:cs="Arial"/>
                <w:snapToGrid w:val="0"/>
                <w:sz w:val="16"/>
                <w:szCs w:val="16"/>
              </w:rPr>
            </w:pPr>
            <w:r w:rsidRPr="00303321">
              <w:rPr>
                <w:rStyle w:val="shorttext"/>
                <w:rFonts w:ascii="Arial" w:hAnsi="Arial" w:cs="Arial"/>
                <w:sz w:val="16"/>
                <w:szCs w:val="16"/>
              </w:rPr>
              <w:t>Печатка/</w:t>
            </w:r>
            <w:r w:rsidRPr="00303321">
              <w:rPr>
                <w:rStyle w:val="shorttext"/>
                <w:rFonts w:ascii="Arial" w:hAnsi="Arial" w:cs="Arial"/>
                <w:sz w:val="16"/>
                <w:szCs w:val="16"/>
                <w:lang w:val="en"/>
              </w:rPr>
              <w:t>seal</w:t>
            </w:r>
          </w:p>
          <w:p w:rsidR="000B1F59" w:rsidRPr="00303321" w:rsidRDefault="000B1F59" w:rsidP="00E60C0F">
            <w:pPr>
              <w:ind w:left="83" w:right="142" w:firstLine="258"/>
              <w:rPr>
                <w:rFonts w:ascii="Arial" w:hAnsi="Arial" w:cs="Arial"/>
                <w:sz w:val="16"/>
                <w:szCs w:val="16"/>
                <w:u w:val="single"/>
                <w:lang w:eastAsia="ar-SA"/>
              </w:rPr>
            </w:pPr>
          </w:p>
        </w:tc>
      </w:tr>
    </w:tbl>
    <w:p w:rsidR="000B1F59" w:rsidRPr="00303321" w:rsidRDefault="000B1F59" w:rsidP="000B1F59">
      <w:pPr>
        <w:widowControl w:val="0"/>
        <w:suppressAutoHyphens/>
        <w:ind w:firstLine="142"/>
        <w:jc w:val="center"/>
        <w:rPr>
          <w:rFonts w:ascii="Arial" w:hAnsi="Arial" w:cs="Arial"/>
          <w:b/>
          <w:bCs/>
          <w:sz w:val="16"/>
          <w:szCs w:val="16"/>
          <w:lang w:val="en-US" w:eastAsia="ar-SA"/>
        </w:rPr>
      </w:pPr>
    </w:p>
    <w:p w:rsidR="000B1F59" w:rsidRPr="00303321" w:rsidRDefault="000B1F59" w:rsidP="000B1F59">
      <w:pPr>
        <w:widowControl w:val="0"/>
        <w:suppressAutoHyphens/>
        <w:jc w:val="center"/>
        <w:rPr>
          <w:rFonts w:ascii="Arial" w:hAnsi="Arial" w:cs="Arial"/>
          <w:b/>
          <w:bCs/>
          <w:sz w:val="16"/>
          <w:szCs w:val="16"/>
          <w:lang w:eastAsia="ar-SA"/>
        </w:rPr>
      </w:pPr>
    </w:p>
    <w:p w:rsidR="000B1F59" w:rsidRPr="00303321" w:rsidRDefault="000B1F59" w:rsidP="000B1F59">
      <w:pPr>
        <w:tabs>
          <w:tab w:val="left" w:pos="288"/>
          <w:tab w:val="left" w:pos="720"/>
          <w:tab w:val="left" w:pos="1008"/>
          <w:tab w:val="left" w:pos="1584"/>
          <w:tab w:val="left" w:pos="2160"/>
          <w:tab w:val="left" w:pos="3600"/>
        </w:tabs>
        <w:suppressAutoHyphens/>
        <w:ind w:right="1"/>
        <w:rPr>
          <w:rFonts w:ascii="Arial" w:hAnsi="Arial" w:cs="Arial"/>
          <w:b/>
          <w:bCs/>
          <w:sz w:val="16"/>
          <w:szCs w:val="16"/>
          <w:lang w:eastAsia="ar-SA"/>
        </w:rPr>
      </w:pPr>
      <w:r w:rsidRPr="00303321">
        <w:rPr>
          <w:rFonts w:ascii="Arial" w:hAnsi="Arial" w:cs="Arial"/>
          <w:b/>
          <w:bCs/>
          <w:sz w:val="16"/>
          <w:szCs w:val="16"/>
          <w:lang w:eastAsia="ar-SA"/>
        </w:rPr>
        <w:br w:type="page"/>
      </w:r>
    </w:p>
    <w:p w:rsidR="000B1F59" w:rsidRPr="00303321" w:rsidRDefault="000B1F59" w:rsidP="000B1F59">
      <w:pPr>
        <w:widowControl w:val="0"/>
        <w:suppressAutoHyphens/>
        <w:jc w:val="right"/>
        <w:rPr>
          <w:rFonts w:ascii="Arial" w:hAnsi="Arial" w:cs="Arial"/>
          <w:sz w:val="18"/>
          <w:szCs w:val="20"/>
          <w:lang w:eastAsia="ar-SA"/>
        </w:rPr>
      </w:pPr>
      <w:r w:rsidRPr="00303321">
        <w:rPr>
          <w:rFonts w:ascii="Arial" w:hAnsi="Arial" w:cs="Arial"/>
          <w:sz w:val="18"/>
          <w:szCs w:val="20"/>
          <w:lang w:eastAsia="ar-SA"/>
        </w:rPr>
        <w:lastRenderedPageBreak/>
        <w:t>Додаток 1</w:t>
      </w:r>
    </w:p>
    <w:p w:rsidR="000B1F59" w:rsidRPr="00303321" w:rsidRDefault="000B1F59" w:rsidP="000B1F59">
      <w:pPr>
        <w:widowControl w:val="0"/>
        <w:suppressAutoHyphens/>
        <w:jc w:val="right"/>
        <w:rPr>
          <w:rFonts w:ascii="Arial" w:hAnsi="Arial" w:cs="Arial"/>
          <w:sz w:val="18"/>
          <w:szCs w:val="20"/>
          <w:lang w:eastAsia="ar-SA"/>
        </w:rPr>
      </w:pPr>
      <w:r w:rsidRPr="00303321">
        <w:rPr>
          <w:rFonts w:ascii="Arial" w:hAnsi="Arial" w:cs="Arial"/>
          <w:sz w:val="18"/>
          <w:szCs w:val="20"/>
          <w:lang w:val="en-US" w:eastAsia="ar-SA"/>
        </w:rPr>
        <w:t>Addition</w:t>
      </w:r>
      <w:r w:rsidRPr="00303321">
        <w:rPr>
          <w:rFonts w:ascii="Arial" w:hAnsi="Arial" w:cs="Arial"/>
          <w:sz w:val="18"/>
          <w:szCs w:val="20"/>
          <w:lang w:eastAsia="ar-SA"/>
        </w:rPr>
        <w:t xml:space="preserve"> 1</w:t>
      </w:r>
    </w:p>
    <w:p w:rsidR="000B1F59" w:rsidRPr="00303321" w:rsidRDefault="000B1F59" w:rsidP="000B1F59">
      <w:pPr>
        <w:widowControl w:val="0"/>
        <w:suppressAutoHyphens/>
        <w:jc w:val="center"/>
        <w:rPr>
          <w:rFonts w:ascii="Arial" w:hAnsi="Arial" w:cs="Arial"/>
          <w:b/>
          <w:bCs/>
          <w:sz w:val="16"/>
          <w:szCs w:val="16"/>
          <w:lang w:eastAsia="ar-SA"/>
        </w:rPr>
      </w:pPr>
    </w:p>
    <w:p w:rsidR="000B1F59" w:rsidRPr="00303321" w:rsidRDefault="000B1F59" w:rsidP="000B1F59">
      <w:pPr>
        <w:widowControl w:val="0"/>
        <w:suppressAutoHyphens/>
        <w:jc w:val="center"/>
        <w:rPr>
          <w:rFonts w:ascii="Arial" w:hAnsi="Arial" w:cs="Arial"/>
          <w:b/>
          <w:bCs/>
          <w:sz w:val="16"/>
          <w:szCs w:val="16"/>
          <w:lang w:eastAsia="ar-SA"/>
        </w:rPr>
      </w:pPr>
      <w:r w:rsidRPr="00303321">
        <w:rPr>
          <w:rFonts w:ascii="Arial" w:hAnsi="Arial" w:cs="Arial"/>
          <w:b/>
          <w:bCs/>
          <w:sz w:val="16"/>
          <w:szCs w:val="16"/>
          <w:lang w:eastAsia="ar-SA"/>
        </w:rPr>
        <w:t xml:space="preserve">Розцінки (тарифи) на депозитарні операції Депозитарної установи </w:t>
      </w:r>
      <w:r w:rsidRPr="00303321">
        <w:rPr>
          <w:rFonts w:ascii="Arial" w:hAnsi="Arial" w:cs="Arial"/>
          <w:b/>
          <w:sz w:val="16"/>
          <w:lang w:eastAsia="ar-SA"/>
        </w:rPr>
        <w:t>_____________________________</w:t>
      </w:r>
    </w:p>
    <w:p w:rsidR="000B1F59" w:rsidRPr="00303321" w:rsidRDefault="000B1F59" w:rsidP="000B1F59">
      <w:pPr>
        <w:suppressAutoHyphens/>
        <w:jc w:val="center"/>
        <w:rPr>
          <w:rFonts w:ascii="Arial" w:hAnsi="Arial" w:cs="Arial"/>
          <w:sz w:val="16"/>
          <w:szCs w:val="16"/>
          <w:lang w:eastAsia="ar-SA"/>
        </w:rPr>
      </w:pPr>
      <w:r w:rsidRPr="00303321">
        <w:rPr>
          <w:rFonts w:ascii="Arial" w:hAnsi="Arial" w:cs="Arial"/>
          <w:sz w:val="16"/>
          <w:szCs w:val="16"/>
          <w:lang w:eastAsia="ar-SA"/>
        </w:rPr>
        <w:t xml:space="preserve"> (без ПДВ)</w:t>
      </w:r>
    </w:p>
    <w:p w:rsidR="000B1F59" w:rsidRPr="00303321" w:rsidRDefault="000B1F59" w:rsidP="000B1F59">
      <w:pPr>
        <w:suppressAutoHyphens/>
        <w:ind w:left="57" w:right="57"/>
        <w:jc w:val="center"/>
        <w:rPr>
          <w:rFonts w:ascii="Arial" w:hAnsi="Arial" w:cs="Arial"/>
          <w:sz w:val="16"/>
          <w:szCs w:val="16"/>
          <w:lang w:val="en-US" w:eastAsia="ar-SA"/>
        </w:rPr>
      </w:pPr>
    </w:p>
    <w:p w:rsidR="000B1F59" w:rsidRPr="00303321" w:rsidRDefault="000B1F59" w:rsidP="000B1F59">
      <w:pPr>
        <w:suppressAutoHyphens/>
        <w:ind w:left="57" w:right="57"/>
        <w:jc w:val="center"/>
        <w:rPr>
          <w:rFonts w:ascii="Arial" w:hAnsi="Arial" w:cs="Arial"/>
          <w:b/>
          <w:sz w:val="16"/>
          <w:szCs w:val="16"/>
          <w:lang w:val="en-US" w:eastAsia="ar-SA"/>
        </w:rPr>
      </w:pPr>
      <w:r w:rsidRPr="00303321">
        <w:rPr>
          <w:rFonts w:ascii="Arial" w:hAnsi="Arial" w:cs="Arial"/>
          <w:b/>
          <w:sz w:val="16"/>
          <w:szCs w:val="16"/>
          <w:lang w:val="en-US" w:eastAsia="ar-SA"/>
        </w:rPr>
        <w:t xml:space="preserve">Tariffs for depositary operations of </w:t>
      </w:r>
      <w:r w:rsidRPr="00303321">
        <w:rPr>
          <w:rFonts w:ascii="Arial" w:hAnsi="Arial" w:cs="Arial"/>
          <w:b/>
          <w:bCs/>
          <w:sz w:val="16"/>
          <w:szCs w:val="16"/>
          <w:lang w:val="en-GB" w:eastAsia="ar-SA"/>
        </w:rPr>
        <w:t xml:space="preserve">Depository institution </w:t>
      </w:r>
      <w:r w:rsidRPr="00303321">
        <w:rPr>
          <w:rFonts w:ascii="Arial" w:hAnsi="Arial" w:cs="Arial"/>
          <w:b/>
          <w:caps/>
          <w:sz w:val="16"/>
          <w:szCs w:val="16"/>
          <w:lang w:val="en-US" w:eastAsia="ar-SA"/>
        </w:rPr>
        <w:t>« » LTD</w:t>
      </w:r>
    </w:p>
    <w:p w:rsidR="000B1F59" w:rsidRPr="00303321" w:rsidRDefault="000B1F59" w:rsidP="000B1F59">
      <w:pPr>
        <w:suppressAutoHyphens/>
        <w:jc w:val="center"/>
        <w:rPr>
          <w:rFonts w:ascii="Arial" w:hAnsi="Arial" w:cs="Arial"/>
          <w:sz w:val="16"/>
          <w:szCs w:val="16"/>
          <w:lang w:eastAsia="ar-SA"/>
        </w:rPr>
      </w:pPr>
      <w:r w:rsidRPr="00303321">
        <w:rPr>
          <w:rFonts w:ascii="Arial" w:hAnsi="Arial" w:cs="Arial"/>
          <w:sz w:val="16"/>
          <w:szCs w:val="16"/>
          <w:lang w:eastAsia="ar-SA"/>
        </w:rPr>
        <w:t>(</w:t>
      </w:r>
      <w:r w:rsidRPr="00303321">
        <w:rPr>
          <w:rFonts w:ascii="Arial" w:hAnsi="Arial" w:cs="Arial"/>
          <w:sz w:val="16"/>
          <w:szCs w:val="16"/>
          <w:lang w:val="en-US"/>
        </w:rPr>
        <w:t>Without VAT</w:t>
      </w:r>
      <w:r w:rsidRPr="00303321">
        <w:rPr>
          <w:rFonts w:ascii="Arial" w:hAnsi="Arial" w:cs="Arial"/>
          <w:sz w:val="16"/>
          <w:szCs w:val="16"/>
          <w:lang w:eastAsia="ar-SA"/>
        </w:rPr>
        <w:t>)</w:t>
      </w:r>
    </w:p>
    <w:tbl>
      <w:tblPr>
        <w:tblW w:w="4851" w:type="pct"/>
        <w:tblCellMar>
          <w:top w:w="15" w:type="dxa"/>
          <w:left w:w="15" w:type="dxa"/>
          <w:right w:w="15" w:type="dxa"/>
        </w:tblCellMar>
        <w:tblLook w:val="0000" w:firstRow="0" w:lastRow="0" w:firstColumn="0" w:lastColumn="0" w:noHBand="0" w:noVBand="0"/>
      </w:tblPr>
      <w:tblGrid>
        <w:gridCol w:w="366"/>
        <w:gridCol w:w="4377"/>
        <w:gridCol w:w="2747"/>
        <w:gridCol w:w="119"/>
        <w:gridCol w:w="75"/>
        <w:gridCol w:w="2246"/>
      </w:tblGrid>
      <w:tr w:rsidR="000B1F59" w:rsidRPr="00303321" w:rsidTr="00E60C0F">
        <w:trPr>
          <w:trHeight w:val="90"/>
        </w:trPr>
        <w:tc>
          <w:tcPr>
            <w:tcW w:w="184" w:type="pct"/>
            <w:vMerge w:val="restart"/>
            <w:tcBorders>
              <w:top w:val="single" w:sz="4" w:space="0" w:color="000000"/>
              <w:left w:val="single" w:sz="4" w:space="0" w:color="000000"/>
            </w:tcBorders>
            <w:vAlign w:val="center"/>
          </w:tcPr>
          <w:p w:rsidR="000B1F59" w:rsidRPr="00303321" w:rsidRDefault="000B1F59" w:rsidP="00E60C0F">
            <w:pPr>
              <w:suppressAutoHyphens/>
              <w:snapToGrid w:val="0"/>
              <w:rPr>
                <w:rFonts w:ascii="Arial" w:hAnsi="Arial" w:cs="Arial"/>
                <w:sz w:val="16"/>
                <w:szCs w:val="16"/>
                <w:lang w:eastAsia="ar-SA"/>
              </w:rPr>
            </w:pPr>
            <w:r w:rsidRPr="00303321">
              <w:rPr>
                <w:rFonts w:ascii="Arial" w:hAnsi="Arial" w:cs="Arial"/>
                <w:sz w:val="16"/>
                <w:szCs w:val="16"/>
                <w:lang w:eastAsia="ar-SA"/>
              </w:rPr>
              <w:t>№ п/п</w:t>
            </w:r>
          </w:p>
        </w:tc>
        <w:tc>
          <w:tcPr>
            <w:tcW w:w="2204" w:type="pct"/>
            <w:vMerge w:val="restart"/>
            <w:tcBorders>
              <w:top w:val="single" w:sz="4" w:space="0" w:color="000000"/>
              <w:left w:val="single" w:sz="4" w:space="0" w:color="000000"/>
            </w:tcBorders>
            <w:vAlign w:val="bottom"/>
          </w:tcPr>
          <w:p w:rsidR="000B1F59" w:rsidRPr="00303321" w:rsidRDefault="000B1F59" w:rsidP="00E60C0F">
            <w:pPr>
              <w:suppressAutoHyphens/>
              <w:snapToGrid w:val="0"/>
              <w:jc w:val="center"/>
              <w:rPr>
                <w:rFonts w:ascii="Arial" w:hAnsi="Arial" w:cs="Arial"/>
                <w:b/>
                <w:bCs/>
                <w:sz w:val="16"/>
                <w:szCs w:val="16"/>
                <w:lang w:eastAsia="ar-SA"/>
              </w:rPr>
            </w:pPr>
            <w:r w:rsidRPr="00303321">
              <w:rPr>
                <w:rFonts w:ascii="Arial" w:hAnsi="Arial" w:cs="Arial"/>
                <w:b/>
                <w:bCs/>
                <w:sz w:val="16"/>
                <w:szCs w:val="16"/>
                <w:lang w:eastAsia="ar-SA"/>
              </w:rPr>
              <w:t>Перелік операцій</w:t>
            </w:r>
          </w:p>
          <w:p w:rsidR="000B1F59" w:rsidRPr="00303321" w:rsidRDefault="000B1F59" w:rsidP="00E60C0F">
            <w:pPr>
              <w:suppressAutoHyphens/>
              <w:snapToGrid w:val="0"/>
              <w:jc w:val="center"/>
              <w:rPr>
                <w:rFonts w:ascii="Arial" w:hAnsi="Arial" w:cs="Arial"/>
                <w:b/>
                <w:bCs/>
                <w:sz w:val="16"/>
                <w:szCs w:val="16"/>
                <w:lang w:eastAsia="ar-SA"/>
              </w:rPr>
            </w:pPr>
            <w:r w:rsidRPr="00303321">
              <w:rPr>
                <w:rFonts w:ascii="Arial" w:hAnsi="Arial" w:cs="Arial"/>
                <w:b/>
                <w:bCs/>
                <w:sz w:val="16"/>
                <w:szCs w:val="16"/>
                <w:lang w:val="en-GB"/>
              </w:rPr>
              <w:t>Description of operations</w:t>
            </w:r>
          </w:p>
        </w:tc>
        <w:tc>
          <w:tcPr>
            <w:tcW w:w="2612" w:type="pct"/>
            <w:gridSpan w:val="4"/>
            <w:tcBorders>
              <w:top w:val="single" w:sz="4" w:space="0" w:color="000000"/>
              <w:left w:val="single" w:sz="4" w:space="0" w:color="000000"/>
              <w:bottom w:val="single" w:sz="4" w:space="0" w:color="auto"/>
              <w:right w:val="single" w:sz="4" w:space="0" w:color="000000"/>
            </w:tcBorders>
            <w:vAlign w:val="bottom"/>
          </w:tcPr>
          <w:p w:rsidR="000B1F59" w:rsidRPr="00303321" w:rsidRDefault="000B1F59" w:rsidP="00E60C0F">
            <w:pPr>
              <w:suppressAutoHyphens/>
              <w:snapToGrid w:val="0"/>
              <w:jc w:val="center"/>
              <w:rPr>
                <w:rFonts w:ascii="Arial" w:hAnsi="Arial" w:cs="Arial"/>
                <w:b/>
                <w:bCs/>
                <w:sz w:val="16"/>
                <w:szCs w:val="16"/>
                <w:lang w:eastAsia="ar-SA"/>
              </w:rPr>
            </w:pPr>
            <w:r w:rsidRPr="00303321">
              <w:rPr>
                <w:rFonts w:ascii="Arial" w:hAnsi="Arial" w:cs="Arial"/>
                <w:b/>
                <w:bCs/>
                <w:sz w:val="16"/>
                <w:szCs w:val="16"/>
                <w:lang w:eastAsia="ar-SA"/>
              </w:rPr>
              <w:t>Вартість, грн./</w:t>
            </w:r>
            <w:r w:rsidRPr="00303321">
              <w:rPr>
                <w:rFonts w:ascii="Arial" w:hAnsi="Arial" w:cs="Arial"/>
                <w:b/>
                <w:bCs/>
                <w:sz w:val="16"/>
                <w:szCs w:val="16"/>
                <w:lang w:val="en-US"/>
              </w:rPr>
              <w:t xml:space="preserve"> Tariff </w:t>
            </w:r>
            <w:r w:rsidRPr="00303321">
              <w:rPr>
                <w:rFonts w:ascii="Arial" w:hAnsi="Arial" w:cs="Arial"/>
                <w:b/>
                <w:sz w:val="16"/>
                <w:szCs w:val="16"/>
              </w:rPr>
              <w:t>(UAH)</w:t>
            </w:r>
          </w:p>
        </w:tc>
      </w:tr>
      <w:tr w:rsidR="000B1F59" w:rsidRPr="00303321" w:rsidTr="00E60C0F">
        <w:trPr>
          <w:trHeight w:val="90"/>
        </w:trPr>
        <w:tc>
          <w:tcPr>
            <w:tcW w:w="184" w:type="pct"/>
            <w:vMerge/>
            <w:tcBorders>
              <w:left w:val="single" w:sz="4" w:space="0" w:color="000000"/>
              <w:bottom w:val="single" w:sz="4" w:space="0" w:color="000000"/>
            </w:tcBorders>
            <w:vAlign w:val="center"/>
          </w:tcPr>
          <w:p w:rsidR="000B1F59" w:rsidRPr="00303321" w:rsidRDefault="000B1F59" w:rsidP="00E60C0F">
            <w:pPr>
              <w:suppressAutoHyphens/>
              <w:snapToGrid w:val="0"/>
              <w:rPr>
                <w:rFonts w:ascii="Arial" w:hAnsi="Arial" w:cs="Arial"/>
                <w:sz w:val="16"/>
                <w:szCs w:val="16"/>
                <w:lang w:eastAsia="ar-SA"/>
              </w:rPr>
            </w:pPr>
          </w:p>
        </w:tc>
        <w:tc>
          <w:tcPr>
            <w:tcW w:w="2204" w:type="pct"/>
            <w:vMerge/>
            <w:tcBorders>
              <w:left w:val="single" w:sz="4" w:space="0" w:color="000000"/>
              <w:bottom w:val="single" w:sz="4" w:space="0" w:color="000000"/>
            </w:tcBorders>
            <w:vAlign w:val="bottom"/>
          </w:tcPr>
          <w:p w:rsidR="000B1F59" w:rsidRPr="00303321" w:rsidRDefault="000B1F59" w:rsidP="00E60C0F">
            <w:pPr>
              <w:suppressAutoHyphens/>
              <w:snapToGrid w:val="0"/>
              <w:jc w:val="center"/>
              <w:rPr>
                <w:rFonts w:ascii="Arial" w:hAnsi="Arial" w:cs="Arial"/>
                <w:b/>
                <w:bCs/>
                <w:sz w:val="16"/>
                <w:szCs w:val="16"/>
                <w:lang w:eastAsia="ar-SA"/>
              </w:rPr>
            </w:pPr>
          </w:p>
        </w:tc>
        <w:tc>
          <w:tcPr>
            <w:tcW w:w="1443" w:type="pct"/>
            <w:gridSpan w:val="2"/>
            <w:tcBorders>
              <w:top w:val="single" w:sz="4" w:space="0" w:color="auto"/>
              <w:left w:val="single" w:sz="4" w:space="0" w:color="000000"/>
              <w:bottom w:val="single" w:sz="4" w:space="0" w:color="000000"/>
            </w:tcBorders>
            <w:vAlign w:val="bottom"/>
          </w:tcPr>
          <w:p w:rsidR="000B1F59" w:rsidRPr="00303321" w:rsidRDefault="000B1F59" w:rsidP="00E60C0F">
            <w:pPr>
              <w:suppressAutoHyphens/>
              <w:snapToGrid w:val="0"/>
              <w:jc w:val="center"/>
              <w:rPr>
                <w:rFonts w:ascii="Arial" w:hAnsi="Arial" w:cs="Arial"/>
                <w:sz w:val="16"/>
                <w:szCs w:val="16"/>
                <w:lang w:val="en-US" w:eastAsia="ar-SA"/>
              </w:rPr>
            </w:pPr>
            <w:r w:rsidRPr="00303321">
              <w:rPr>
                <w:rFonts w:ascii="Arial" w:hAnsi="Arial" w:cs="Arial"/>
                <w:b/>
                <w:bCs/>
                <w:sz w:val="16"/>
                <w:szCs w:val="16"/>
                <w:lang w:eastAsia="ar-SA"/>
              </w:rPr>
              <w:t>Фізичні особи</w:t>
            </w:r>
            <w:r w:rsidRPr="00303321">
              <w:rPr>
                <w:rFonts w:ascii="Arial" w:hAnsi="Arial" w:cs="Arial"/>
                <w:sz w:val="16"/>
                <w:szCs w:val="16"/>
                <w:lang w:val="en-US" w:eastAsia="ar-SA"/>
              </w:rPr>
              <w:t xml:space="preserve"> </w:t>
            </w:r>
          </w:p>
          <w:p w:rsidR="000B1F59" w:rsidRPr="00303321" w:rsidRDefault="000B1F59" w:rsidP="00E60C0F">
            <w:pPr>
              <w:suppressAutoHyphens/>
              <w:snapToGrid w:val="0"/>
              <w:jc w:val="center"/>
              <w:rPr>
                <w:rFonts w:ascii="Arial" w:hAnsi="Arial" w:cs="Arial"/>
                <w:b/>
                <w:bCs/>
                <w:sz w:val="16"/>
                <w:szCs w:val="16"/>
                <w:lang w:eastAsia="ar-SA"/>
              </w:rPr>
            </w:pPr>
            <w:r w:rsidRPr="00303321">
              <w:rPr>
                <w:rFonts w:ascii="Arial" w:hAnsi="Arial" w:cs="Arial"/>
                <w:sz w:val="16"/>
                <w:szCs w:val="16"/>
                <w:lang w:val="en-US" w:eastAsia="ar-SA"/>
              </w:rPr>
              <w:t>P</w:t>
            </w:r>
            <w:r w:rsidRPr="00303321">
              <w:rPr>
                <w:rFonts w:ascii="Arial" w:hAnsi="Arial" w:cs="Arial"/>
                <w:sz w:val="16"/>
                <w:szCs w:val="16"/>
                <w:lang w:eastAsia="ar-SA"/>
              </w:rPr>
              <w:t>hysical person</w:t>
            </w:r>
            <w:r w:rsidRPr="00303321">
              <w:rPr>
                <w:rFonts w:ascii="Arial" w:hAnsi="Arial" w:cs="Arial"/>
                <w:sz w:val="16"/>
                <w:szCs w:val="16"/>
                <w:lang w:val="en-US" w:eastAsia="ar-SA"/>
              </w:rPr>
              <w:t>s</w:t>
            </w:r>
          </w:p>
        </w:tc>
        <w:tc>
          <w:tcPr>
            <w:tcW w:w="1169" w:type="pct"/>
            <w:gridSpan w:val="2"/>
            <w:tcBorders>
              <w:top w:val="single" w:sz="4" w:space="0" w:color="auto"/>
              <w:left w:val="single" w:sz="4" w:space="0" w:color="000000"/>
              <w:bottom w:val="single" w:sz="4" w:space="0" w:color="000000"/>
              <w:right w:val="single" w:sz="4" w:space="0" w:color="000000"/>
            </w:tcBorders>
            <w:vAlign w:val="bottom"/>
          </w:tcPr>
          <w:p w:rsidR="000B1F59" w:rsidRPr="00303321" w:rsidRDefault="000B1F59" w:rsidP="00E60C0F">
            <w:pPr>
              <w:suppressAutoHyphens/>
              <w:snapToGrid w:val="0"/>
              <w:jc w:val="center"/>
              <w:rPr>
                <w:rFonts w:ascii="Arial" w:hAnsi="Arial" w:cs="Arial"/>
                <w:b/>
                <w:bCs/>
                <w:sz w:val="16"/>
                <w:szCs w:val="16"/>
                <w:lang w:eastAsia="ar-SA"/>
              </w:rPr>
            </w:pPr>
            <w:r w:rsidRPr="00303321">
              <w:rPr>
                <w:rFonts w:ascii="Arial" w:hAnsi="Arial" w:cs="Arial"/>
                <w:b/>
                <w:bCs/>
                <w:sz w:val="16"/>
                <w:szCs w:val="16"/>
                <w:lang w:eastAsia="ar-SA"/>
              </w:rPr>
              <w:t>Юридичні особи</w:t>
            </w:r>
          </w:p>
        </w:tc>
      </w:tr>
      <w:tr w:rsidR="000B1F59" w:rsidRPr="00303321" w:rsidTr="00E60C0F">
        <w:trPr>
          <w:cantSplit/>
          <w:trHeight w:val="169"/>
        </w:trPr>
        <w:tc>
          <w:tcPr>
            <w:tcW w:w="5000" w:type="pct"/>
            <w:gridSpan w:val="6"/>
            <w:tcBorders>
              <w:left w:val="single" w:sz="4" w:space="0" w:color="000000"/>
              <w:bottom w:val="single" w:sz="4" w:space="0" w:color="000000"/>
              <w:right w:val="single" w:sz="4" w:space="0" w:color="000000"/>
            </w:tcBorders>
            <w:shd w:val="clear" w:color="auto" w:fill="C0C0C0"/>
            <w:vAlign w:val="center"/>
          </w:tcPr>
          <w:p w:rsidR="000B1F59" w:rsidRPr="00303321" w:rsidRDefault="000B1F59" w:rsidP="00E60C0F">
            <w:pPr>
              <w:suppressAutoHyphens/>
              <w:snapToGrid w:val="0"/>
              <w:rPr>
                <w:rFonts w:ascii="Arial" w:hAnsi="Arial" w:cs="Arial"/>
                <w:b/>
                <w:bCs/>
                <w:i/>
                <w:iCs/>
                <w:sz w:val="16"/>
                <w:szCs w:val="16"/>
                <w:lang w:eastAsia="ar-SA"/>
              </w:rPr>
            </w:pPr>
            <w:r w:rsidRPr="00303321">
              <w:rPr>
                <w:rFonts w:ascii="Arial" w:hAnsi="Arial" w:cs="Arial"/>
                <w:b/>
                <w:bCs/>
                <w:i/>
                <w:iCs/>
                <w:sz w:val="16"/>
                <w:szCs w:val="16"/>
                <w:lang w:eastAsia="ar-SA"/>
              </w:rPr>
              <w:t>Адміністративні операції/</w:t>
            </w:r>
            <w:r w:rsidRPr="00303321">
              <w:rPr>
                <w:rFonts w:ascii="Arial" w:hAnsi="Arial" w:cs="Arial"/>
                <w:b/>
                <w:bCs/>
                <w:i/>
                <w:iCs/>
                <w:sz w:val="16"/>
                <w:szCs w:val="16"/>
                <w:lang w:val="en-US"/>
              </w:rPr>
              <w:t xml:space="preserve"> Administrative operations</w:t>
            </w:r>
          </w:p>
        </w:tc>
      </w:tr>
      <w:tr w:rsidR="000B1F59" w:rsidRPr="00303321" w:rsidTr="00E60C0F">
        <w:trPr>
          <w:trHeight w:val="196"/>
        </w:trPr>
        <w:tc>
          <w:tcPr>
            <w:tcW w:w="184" w:type="pct"/>
            <w:tcBorders>
              <w:left w:val="single" w:sz="4" w:space="0" w:color="000000"/>
              <w:bottom w:val="single" w:sz="4" w:space="0" w:color="000000"/>
            </w:tcBorders>
            <w:vAlign w:val="center"/>
          </w:tcPr>
          <w:p w:rsidR="000B1F59" w:rsidRPr="00303321" w:rsidRDefault="000B1F59" w:rsidP="00E60C0F">
            <w:pPr>
              <w:suppressAutoHyphens/>
              <w:snapToGrid w:val="0"/>
              <w:rPr>
                <w:rFonts w:ascii="Arial" w:hAnsi="Arial" w:cs="Arial"/>
                <w:sz w:val="16"/>
                <w:szCs w:val="16"/>
                <w:lang w:eastAsia="ar-SA"/>
              </w:rPr>
            </w:pPr>
            <w:r w:rsidRPr="00303321">
              <w:rPr>
                <w:rFonts w:ascii="Arial" w:hAnsi="Arial" w:cs="Arial"/>
                <w:sz w:val="16"/>
                <w:szCs w:val="16"/>
                <w:lang w:eastAsia="ar-SA"/>
              </w:rPr>
              <w:t>1</w:t>
            </w:r>
          </w:p>
        </w:tc>
        <w:tc>
          <w:tcPr>
            <w:tcW w:w="2204" w:type="pct"/>
            <w:tcBorders>
              <w:left w:val="single" w:sz="4" w:space="0" w:color="000000"/>
              <w:bottom w:val="single" w:sz="4" w:space="0" w:color="000000"/>
            </w:tcBorders>
            <w:vAlign w:val="center"/>
          </w:tcPr>
          <w:p w:rsidR="000B1F59" w:rsidRPr="00303321" w:rsidRDefault="000B1F59" w:rsidP="00E60C0F">
            <w:pPr>
              <w:suppressAutoHyphens/>
              <w:snapToGrid w:val="0"/>
              <w:rPr>
                <w:rFonts w:ascii="Arial" w:hAnsi="Arial" w:cs="Arial"/>
                <w:sz w:val="16"/>
                <w:szCs w:val="16"/>
                <w:lang w:eastAsia="ar-SA"/>
              </w:rPr>
            </w:pPr>
            <w:r w:rsidRPr="00303321">
              <w:rPr>
                <w:rFonts w:ascii="Arial" w:hAnsi="Arial" w:cs="Arial"/>
                <w:sz w:val="16"/>
                <w:szCs w:val="16"/>
                <w:lang w:eastAsia="ar-SA"/>
              </w:rPr>
              <w:t>Відкриття рахунку у ЦП (за одну операцію)</w:t>
            </w:r>
          </w:p>
          <w:p w:rsidR="000B1F59" w:rsidRPr="00303321" w:rsidRDefault="000B1F59" w:rsidP="00E60C0F">
            <w:pPr>
              <w:suppressAutoHyphens/>
              <w:snapToGrid w:val="0"/>
              <w:rPr>
                <w:rFonts w:ascii="Arial" w:hAnsi="Arial" w:cs="Arial"/>
                <w:sz w:val="16"/>
                <w:szCs w:val="16"/>
                <w:lang w:eastAsia="ar-SA"/>
              </w:rPr>
            </w:pPr>
            <w:r w:rsidRPr="00303321">
              <w:rPr>
                <w:rFonts w:ascii="Arial" w:hAnsi="Arial" w:cs="Arial"/>
                <w:sz w:val="16"/>
                <w:szCs w:val="16"/>
                <w:lang w:val="en-US"/>
              </w:rPr>
              <w:t xml:space="preserve">Opening of the account in securities (for </w:t>
            </w:r>
            <w:r w:rsidRPr="00303321">
              <w:rPr>
                <w:rFonts w:ascii="Arial" w:hAnsi="Arial" w:cs="Arial"/>
                <w:sz w:val="16"/>
                <w:szCs w:val="16"/>
                <w:lang w:val="en-GB"/>
              </w:rPr>
              <w:t xml:space="preserve">the single </w:t>
            </w:r>
            <w:r w:rsidRPr="00303321">
              <w:rPr>
                <w:rFonts w:ascii="Arial" w:hAnsi="Arial" w:cs="Arial"/>
                <w:sz w:val="16"/>
                <w:szCs w:val="16"/>
                <w:lang w:val="en-US"/>
              </w:rPr>
              <w:t xml:space="preserve">operation) </w:t>
            </w:r>
          </w:p>
        </w:tc>
        <w:tc>
          <w:tcPr>
            <w:tcW w:w="1443" w:type="pct"/>
            <w:gridSpan w:val="2"/>
            <w:tcBorders>
              <w:left w:val="single" w:sz="4" w:space="0" w:color="000000"/>
              <w:bottom w:val="single" w:sz="4" w:space="0" w:color="000000"/>
            </w:tcBorders>
            <w:vAlign w:val="center"/>
          </w:tcPr>
          <w:p w:rsidR="000B1F59" w:rsidRPr="00303321" w:rsidRDefault="000B1F59" w:rsidP="00E60C0F">
            <w:pPr>
              <w:suppressAutoHyphens/>
              <w:snapToGrid w:val="0"/>
              <w:jc w:val="center"/>
              <w:rPr>
                <w:rFonts w:ascii="Arial" w:hAnsi="Arial" w:cs="Arial"/>
                <w:sz w:val="16"/>
                <w:szCs w:val="16"/>
                <w:lang w:eastAsia="ar-SA"/>
              </w:rPr>
            </w:pPr>
            <w:r w:rsidRPr="00303321">
              <w:rPr>
                <w:rFonts w:ascii="Arial" w:hAnsi="Arial" w:cs="Arial"/>
                <w:sz w:val="16"/>
                <w:szCs w:val="16"/>
                <w:lang w:eastAsia="ar-SA"/>
              </w:rPr>
              <w:t>30,00</w:t>
            </w:r>
          </w:p>
        </w:tc>
        <w:tc>
          <w:tcPr>
            <w:tcW w:w="1169" w:type="pct"/>
            <w:gridSpan w:val="2"/>
            <w:tcBorders>
              <w:left w:val="single" w:sz="4" w:space="0" w:color="000000"/>
              <w:bottom w:val="single" w:sz="4" w:space="0" w:color="000000"/>
              <w:right w:val="single" w:sz="4" w:space="0" w:color="000000"/>
            </w:tcBorders>
            <w:vAlign w:val="center"/>
          </w:tcPr>
          <w:p w:rsidR="000B1F59" w:rsidRPr="00303321" w:rsidRDefault="000B1F59" w:rsidP="00E60C0F">
            <w:pPr>
              <w:suppressAutoHyphens/>
              <w:snapToGrid w:val="0"/>
              <w:jc w:val="center"/>
              <w:rPr>
                <w:rFonts w:ascii="Arial" w:hAnsi="Arial" w:cs="Arial"/>
                <w:bCs/>
                <w:sz w:val="16"/>
                <w:szCs w:val="16"/>
                <w:lang w:eastAsia="ar-SA"/>
              </w:rPr>
            </w:pPr>
            <w:r w:rsidRPr="00303321">
              <w:rPr>
                <w:rFonts w:ascii="Arial" w:hAnsi="Arial" w:cs="Arial"/>
                <w:bCs/>
                <w:sz w:val="16"/>
                <w:szCs w:val="16"/>
                <w:lang w:eastAsia="ar-SA"/>
              </w:rPr>
              <w:t>50,00</w:t>
            </w:r>
          </w:p>
        </w:tc>
      </w:tr>
      <w:tr w:rsidR="000B1F59" w:rsidRPr="00303321" w:rsidTr="00E60C0F">
        <w:trPr>
          <w:trHeight w:val="332"/>
        </w:trPr>
        <w:tc>
          <w:tcPr>
            <w:tcW w:w="184" w:type="pct"/>
            <w:tcBorders>
              <w:left w:val="single" w:sz="4" w:space="0" w:color="000000"/>
              <w:bottom w:val="single" w:sz="4" w:space="0" w:color="000000"/>
            </w:tcBorders>
            <w:vAlign w:val="center"/>
          </w:tcPr>
          <w:p w:rsidR="000B1F59" w:rsidRPr="00303321" w:rsidRDefault="000B1F59" w:rsidP="00E60C0F">
            <w:pPr>
              <w:suppressAutoHyphens/>
              <w:snapToGrid w:val="0"/>
              <w:rPr>
                <w:rFonts w:ascii="Arial" w:hAnsi="Arial" w:cs="Arial"/>
                <w:sz w:val="16"/>
                <w:szCs w:val="16"/>
                <w:lang w:eastAsia="ar-SA"/>
              </w:rPr>
            </w:pPr>
            <w:r w:rsidRPr="00303321">
              <w:rPr>
                <w:rFonts w:ascii="Arial" w:hAnsi="Arial" w:cs="Arial"/>
                <w:sz w:val="16"/>
                <w:szCs w:val="16"/>
                <w:lang w:eastAsia="ar-SA"/>
              </w:rPr>
              <w:t>2</w:t>
            </w:r>
          </w:p>
        </w:tc>
        <w:tc>
          <w:tcPr>
            <w:tcW w:w="2204" w:type="pct"/>
            <w:tcBorders>
              <w:left w:val="single" w:sz="4" w:space="0" w:color="000000"/>
              <w:bottom w:val="single" w:sz="4" w:space="0" w:color="000000"/>
            </w:tcBorders>
          </w:tcPr>
          <w:p w:rsidR="000B1F59" w:rsidRPr="00303321" w:rsidRDefault="000B1F59" w:rsidP="00E60C0F">
            <w:pPr>
              <w:suppressAutoHyphens/>
              <w:snapToGrid w:val="0"/>
              <w:rPr>
                <w:rFonts w:ascii="Arial" w:hAnsi="Arial" w:cs="Arial"/>
                <w:sz w:val="16"/>
                <w:szCs w:val="16"/>
                <w:lang w:eastAsia="ar-SA"/>
              </w:rPr>
            </w:pPr>
            <w:r w:rsidRPr="00303321">
              <w:rPr>
                <w:rFonts w:ascii="Arial" w:hAnsi="Arial" w:cs="Arial"/>
                <w:sz w:val="16"/>
                <w:szCs w:val="16"/>
                <w:lang w:eastAsia="ar-SA"/>
              </w:rPr>
              <w:t>Відкриття рахунку у ЦП депонентам при первинному розміщенні емітентом електронного випуску ЦП.</w:t>
            </w:r>
          </w:p>
          <w:p w:rsidR="000B1F59" w:rsidRPr="00303321" w:rsidRDefault="000B1F59" w:rsidP="00E60C0F">
            <w:pPr>
              <w:suppressAutoHyphens/>
              <w:snapToGrid w:val="0"/>
              <w:rPr>
                <w:rFonts w:ascii="Arial" w:hAnsi="Arial" w:cs="Arial"/>
                <w:sz w:val="16"/>
                <w:szCs w:val="16"/>
                <w:lang w:val="en-US" w:eastAsia="ar-SA"/>
              </w:rPr>
            </w:pPr>
            <w:r w:rsidRPr="00303321">
              <w:rPr>
                <w:rFonts w:ascii="Arial" w:hAnsi="Arial" w:cs="Arial"/>
                <w:sz w:val="16"/>
                <w:szCs w:val="16"/>
                <w:lang w:val="en-US"/>
              </w:rPr>
              <w:t>Opening of the account in securities to depositors in the period primary distribution</w:t>
            </w:r>
            <w:r w:rsidRPr="00303321">
              <w:rPr>
                <w:rFonts w:ascii="Arial" w:hAnsi="Arial" w:cs="Arial"/>
                <w:sz w:val="16"/>
                <w:szCs w:val="16"/>
                <w:lang w:val="en-GB"/>
              </w:rPr>
              <w:t xml:space="preserve"> </w:t>
            </w:r>
            <w:r w:rsidRPr="00303321">
              <w:rPr>
                <w:rFonts w:ascii="Arial" w:hAnsi="Arial" w:cs="Arial"/>
                <w:sz w:val="16"/>
                <w:szCs w:val="16"/>
                <w:lang w:val="en-US"/>
              </w:rPr>
              <w:t>of securities in no documentary form by issuer.</w:t>
            </w:r>
            <w:r w:rsidRPr="00303321">
              <w:rPr>
                <w:rFonts w:ascii="Arial" w:hAnsi="Arial" w:cs="Arial"/>
                <w:sz w:val="16"/>
                <w:szCs w:val="16"/>
                <w:lang w:val="en-GB"/>
              </w:rPr>
              <w:t xml:space="preserve">      </w:t>
            </w:r>
          </w:p>
        </w:tc>
        <w:tc>
          <w:tcPr>
            <w:tcW w:w="2612" w:type="pct"/>
            <w:gridSpan w:val="4"/>
            <w:tcBorders>
              <w:left w:val="single" w:sz="4" w:space="0" w:color="000000"/>
              <w:bottom w:val="single" w:sz="4" w:space="0" w:color="000000"/>
              <w:right w:val="single" w:sz="4" w:space="0" w:color="000000"/>
            </w:tcBorders>
            <w:vAlign w:val="center"/>
          </w:tcPr>
          <w:p w:rsidR="000B1F59" w:rsidRPr="00303321" w:rsidRDefault="000B1F59" w:rsidP="00E60C0F">
            <w:pPr>
              <w:suppressAutoHyphens/>
              <w:snapToGrid w:val="0"/>
              <w:jc w:val="center"/>
              <w:rPr>
                <w:rFonts w:ascii="Arial" w:hAnsi="Arial" w:cs="Arial"/>
                <w:bCs/>
                <w:sz w:val="16"/>
                <w:szCs w:val="16"/>
                <w:lang w:eastAsia="ar-SA"/>
              </w:rPr>
            </w:pPr>
            <w:r w:rsidRPr="00303321">
              <w:rPr>
                <w:rFonts w:ascii="Arial" w:hAnsi="Arial" w:cs="Arial"/>
                <w:bCs/>
                <w:sz w:val="16"/>
                <w:szCs w:val="16"/>
                <w:lang w:eastAsia="ar-SA"/>
              </w:rPr>
              <w:t>3,00</w:t>
            </w:r>
          </w:p>
        </w:tc>
      </w:tr>
      <w:tr w:rsidR="000B1F59" w:rsidRPr="00303321" w:rsidTr="00E60C0F">
        <w:trPr>
          <w:trHeight w:val="134"/>
        </w:trPr>
        <w:tc>
          <w:tcPr>
            <w:tcW w:w="184" w:type="pct"/>
            <w:tcBorders>
              <w:left w:val="single" w:sz="4" w:space="0" w:color="000000"/>
              <w:bottom w:val="single" w:sz="4" w:space="0" w:color="000000"/>
            </w:tcBorders>
            <w:vAlign w:val="center"/>
          </w:tcPr>
          <w:p w:rsidR="000B1F59" w:rsidRPr="00303321" w:rsidRDefault="000B1F59" w:rsidP="00E60C0F">
            <w:pPr>
              <w:suppressAutoHyphens/>
              <w:snapToGrid w:val="0"/>
              <w:rPr>
                <w:rFonts w:ascii="Arial" w:hAnsi="Arial" w:cs="Arial"/>
                <w:sz w:val="16"/>
                <w:szCs w:val="16"/>
                <w:lang w:eastAsia="ar-SA"/>
              </w:rPr>
            </w:pPr>
            <w:r w:rsidRPr="00303321">
              <w:rPr>
                <w:rFonts w:ascii="Arial" w:hAnsi="Arial" w:cs="Arial"/>
                <w:sz w:val="16"/>
                <w:szCs w:val="16"/>
                <w:lang w:eastAsia="ar-SA"/>
              </w:rPr>
              <w:t>3</w:t>
            </w:r>
          </w:p>
        </w:tc>
        <w:tc>
          <w:tcPr>
            <w:tcW w:w="2204" w:type="pct"/>
            <w:tcBorders>
              <w:left w:val="single" w:sz="4" w:space="0" w:color="000000"/>
              <w:bottom w:val="single" w:sz="4" w:space="0" w:color="000000"/>
            </w:tcBorders>
          </w:tcPr>
          <w:p w:rsidR="000B1F59" w:rsidRPr="00303321" w:rsidRDefault="000B1F59" w:rsidP="00E60C0F">
            <w:pPr>
              <w:suppressAutoHyphens/>
              <w:snapToGrid w:val="0"/>
              <w:rPr>
                <w:rFonts w:ascii="Arial" w:hAnsi="Arial" w:cs="Arial"/>
                <w:sz w:val="16"/>
                <w:szCs w:val="16"/>
                <w:lang w:val="en-US" w:eastAsia="ar-SA"/>
              </w:rPr>
            </w:pPr>
            <w:r w:rsidRPr="00303321">
              <w:rPr>
                <w:rFonts w:ascii="Arial" w:hAnsi="Arial" w:cs="Arial"/>
                <w:sz w:val="16"/>
                <w:szCs w:val="16"/>
                <w:lang w:eastAsia="ar-SA"/>
              </w:rPr>
              <w:t xml:space="preserve">Закриття рахунку у ЦП </w:t>
            </w:r>
          </w:p>
          <w:p w:rsidR="000B1F59" w:rsidRPr="00303321" w:rsidRDefault="000B1F59" w:rsidP="00E60C0F">
            <w:pPr>
              <w:suppressAutoHyphens/>
              <w:snapToGrid w:val="0"/>
              <w:rPr>
                <w:rFonts w:ascii="Arial" w:hAnsi="Arial" w:cs="Arial"/>
                <w:sz w:val="16"/>
                <w:szCs w:val="16"/>
                <w:lang w:eastAsia="ar-SA"/>
              </w:rPr>
            </w:pPr>
            <w:r w:rsidRPr="00303321">
              <w:rPr>
                <w:rFonts w:ascii="Arial" w:hAnsi="Arial" w:cs="Arial"/>
                <w:sz w:val="16"/>
                <w:szCs w:val="16"/>
                <w:lang w:val="en-US" w:eastAsia="ar-SA"/>
              </w:rPr>
              <w:t>Closing an account in securities.</w:t>
            </w:r>
          </w:p>
        </w:tc>
        <w:tc>
          <w:tcPr>
            <w:tcW w:w="1443" w:type="pct"/>
            <w:gridSpan w:val="2"/>
            <w:tcBorders>
              <w:left w:val="single" w:sz="4" w:space="0" w:color="000000"/>
              <w:bottom w:val="single" w:sz="4" w:space="0" w:color="000000"/>
            </w:tcBorders>
            <w:vAlign w:val="center"/>
          </w:tcPr>
          <w:p w:rsidR="000B1F59" w:rsidRPr="00303321" w:rsidRDefault="000B1F59" w:rsidP="00E60C0F">
            <w:pPr>
              <w:suppressAutoHyphens/>
              <w:snapToGrid w:val="0"/>
              <w:jc w:val="center"/>
              <w:rPr>
                <w:rFonts w:ascii="Arial" w:hAnsi="Arial" w:cs="Arial"/>
                <w:sz w:val="16"/>
                <w:szCs w:val="16"/>
                <w:lang w:eastAsia="ar-SA"/>
              </w:rPr>
            </w:pPr>
            <w:r w:rsidRPr="00303321">
              <w:rPr>
                <w:rFonts w:ascii="Arial" w:hAnsi="Arial" w:cs="Arial"/>
                <w:sz w:val="16"/>
                <w:szCs w:val="16"/>
                <w:lang w:eastAsia="ar-SA"/>
              </w:rPr>
              <w:t>30,00 + поштові витрати</w:t>
            </w:r>
          </w:p>
          <w:p w:rsidR="000B1F59" w:rsidRPr="00303321" w:rsidRDefault="000B1F59" w:rsidP="00E60C0F">
            <w:pPr>
              <w:suppressAutoHyphens/>
              <w:snapToGrid w:val="0"/>
              <w:jc w:val="center"/>
              <w:rPr>
                <w:rFonts w:ascii="Arial" w:hAnsi="Arial" w:cs="Arial"/>
                <w:sz w:val="16"/>
                <w:szCs w:val="16"/>
                <w:lang w:val="en-US" w:eastAsia="ar-SA"/>
              </w:rPr>
            </w:pPr>
            <w:r w:rsidRPr="00303321">
              <w:rPr>
                <w:rFonts w:ascii="Arial" w:hAnsi="Arial" w:cs="Arial"/>
                <w:sz w:val="16"/>
                <w:szCs w:val="16"/>
                <w:lang w:val="en-US" w:eastAsia="ar-SA"/>
              </w:rPr>
              <w:t xml:space="preserve">30.00 UAH + </w:t>
            </w:r>
            <w:hyperlink r:id="rId9" w:history="1">
              <w:r w:rsidRPr="00303321">
                <w:rPr>
                  <w:rFonts w:ascii="Arial" w:hAnsi="Arial" w:cs="Arial"/>
                  <w:sz w:val="16"/>
                  <w:szCs w:val="16"/>
                  <w:lang w:val="en-US" w:eastAsia="ar-SA"/>
                </w:rPr>
                <w:t>postal</w:t>
              </w:r>
            </w:hyperlink>
            <w:r w:rsidRPr="00303321">
              <w:rPr>
                <w:rFonts w:ascii="Arial" w:hAnsi="Arial" w:cs="Arial"/>
                <w:sz w:val="16"/>
                <w:szCs w:val="16"/>
                <w:lang w:val="en-US" w:eastAsia="ar-SA"/>
              </w:rPr>
              <w:t xml:space="preserve"> </w:t>
            </w:r>
            <w:hyperlink r:id="rId10" w:history="1">
              <w:r w:rsidRPr="00303321">
                <w:rPr>
                  <w:rFonts w:ascii="Arial" w:hAnsi="Arial" w:cs="Arial"/>
                  <w:sz w:val="16"/>
                  <w:szCs w:val="16"/>
                  <w:lang w:val="en-US" w:eastAsia="ar-SA"/>
                </w:rPr>
                <w:t>charges</w:t>
              </w:r>
            </w:hyperlink>
          </w:p>
        </w:tc>
        <w:tc>
          <w:tcPr>
            <w:tcW w:w="1169" w:type="pct"/>
            <w:gridSpan w:val="2"/>
            <w:tcBorders>
              <w:left w:val="single" w:sz="4" w:space="0" w:color="000000"/>
              <w:bottom w:val="single" w:sz="4" w:space="0" w:color="000000"/>
              <w:right w:val="single" w:sz="4" w:space="0" w:color="000000"/>
            </w:tcBorders>
            <w:vAlign w:val="center"/>
          </w:tcPr>
          <w:p w:rsidR="000B1F59" w:rsidRPr="00303321" w:rsidRDefault="000B1F59" w:rsidP="00E60C0F">
            <w:pPr>
              <w:suppressAutoHyphens/>
              <w:snapToGrid w:val="0"/>
              <w:jc w:val="center"/>
              <w:rPr>
                <w:rFonts w:ascii="Arial" w:hAnsi="Arial" w:cs="Arial"/>
                <w:sz w:val="16"/>
                <w:szCs w:val="16"/>
                <w:lang w:eastAsia="ar-SA"/>
              </w:rPr>
            </w:pPr>
            <w:r w:rsidRPr="00303321">
              <w:rPr>
                <w:rFonts w:ascii="Arial" w:hAnsi="Arial" w:cs="Arial"/>
                <w:bCs/>
                <w:sz w:val="16"/>
                <w:szCs w:val="16"/>
                <w:lang w:eastAsia="ar-SA"/>
              </w:rPr>
              <w:t>50,00 +</w:t>
            </w:r>
            <w:r w:rsidRPr="00303321">
              <w:rPr>
                <w:rFonts w:ascii="Arial" w:hAnsi="Arial" w:cs="Arial"/>
                <w:sz w:val="16"/>
                <w:szCs w:val="16"/>
                <w:lang w:eastAsia="ar-SA"/>
              </w:rPr>
              <w:t xml:space="preserve"> поштові витрати</w:t>
            </w:r>
          </w:p>
          <w:p w:rsidR="000B1F59" w:rsidRPr="00303321" w:rsidRDefault="000B1F59" w:rsidP="00E60C0F">
            <w:pPr>
              <w:suppressAutoHyphens/>
              <w:snapToGrid w:val="0"/>
              <w:jc w:val="center"/>
              <w:rPr>
                <w:rFonts w:ascii="Arial" w:hAnsi="Arial" w:cs="Arial"/>
                <w:bCs/>
                <w:sz w:val="16"/>
                <w:szCs w:val="16"/>
                <w:lang w:val="en-US" w:eastAsia="ar-SA"/>
              </w:rPr>
            </w:pPr>
            <w:r w:rsidRPr="00303321">
              <w:rPr>
                <w:rFonts w:ascii="Arial" w:hAnsi="Arial" w:cs="Arial"/>
                <w:sz w:val="16"/>
                <w:szCs w:val="16"/>
                <w:lang w:val="en-US" w:eastAsia="ar-SA"/>
              </w:rPr>
              <w:t xml:space="preserve">50.00 UAH + </w:t>
            </w:r>
            <w:hyperlink r:id="rId11" w:history="1">
              <w:r w:rsidRPr="00303321">
                <w:rPr>
                  <w:rFonts w:ascii="Arial" w:hAnsi="Arial" w:cs="Arial"/>
                  <w:sz w:val="16"/>
                  <w:szCs w:val="16"/>
                  <w:lang w:val="en-US" w:eastAsia="ar-SA"/>
                </w:rPr>
                <w:t>postal</w:t>
              </w:r>
            </w:hyperlink>
            <w:r w:rsidRPr="00303321">
              <w:rPr>
                <w:rFonts w:ascii="Arial" w:hAnsi="Arial" w:cs="Arial"/>
                <w:sz w:val="16"/>
                <w:szCs w:val="16"/>
                <w:lang w:val="en-US" w:eastAsia="ar-SA"/>
              </w:rPr>
              <w:t xml:space="preserve"> </w:t>
            </w:r>
            <w:hyperlink r:id="rId12" w:history="1">
              <w:r w:rsidRPr="00303321">
                <w:rPr>
                  <w:rFonts w:ascii="Arial" w:hAnsi="Arial" w:cs="Arial"/>
                  <w:sz w:val="16"/>
                  <w:szCs w:val="16"/>
                  <w:lang w:val="en-US" w:eastAsia="ar-SA"/>
                </w:rPr>
                <w:t>charges</w:t>
              </w:r>
            </w:hyperlink>
          </w:p>
        </w:tc>
      </w:tr>
      <w:tr w:rsidR="000B1F59" w:rsidRPr="00303321" w:rsidTr="00E60C0F">
        <w:trPr>
          <w:trHeight w:val="104"/>
        </w:trPr>
        <w:tc>
          <w:tcPr>
            <w:tcW w:w="184" w:type="pct"/>
            <w:tcBorders>
              <w:left w:val="single" w:sz="4" w:space="0" w:color="000000"/>
              <w:bottom w:val="single" w:sz="4" w:space="0" w:color="000000"/>
            </w:tcBorders>
            <w:vAlign w:val="center"/>
          </w:tcPr>
          <w:p w:rsidR="000B1F59" w:rsidRPr="00303321" w:rsidRDefault="000B1F59" w:rsidP="00E60C0F">
            <w:pPr>
              <w:suppressAutoHyphens/>
              <w:snapToGrid w:val="0"/>
              <w:rPr>
                <w:rFonts w:ascii="Arial" w:hAnsi="Arial" w:cs="Arial"/>
                <w:sz w:val="16"/>
                <w:szCs w:val="16"/>
                <w:lang w:eastAsia="ar-SA"/>
              </w:rPr>
            </w:pPr>
            <w:r w:rsidRPr="00303321">
              <w:rPr>
                <w:rFonts w:ascii="Arial" w:hAnsi="Arial" w:cs="Arial"/>
                <w:sz w:val="16"/>
                <w:szCs w:val="16"/>
                <w:lang w:eastAsia="ar-SA"/>
              </w:rPr>
              <w:t>4</w:t>
            </w:r>
          </w:p>
        </w:tc>
        <w:tc>
          <w:tcPr>
            <w:tcW w:w="2204" w:type="pct"/>
            <w:tcBorders>
              <w:left w:val="single" w:sz="4" w:space="0" w:color="000000"/>
              <w:bottom w:val="single" w:sz="4" w:space="0" w:color="000000"/>
            </w:tcBorders>
          </w:tcPr>
          <w:p w:rsidR="000B1F59" w:rsidRPr="00303321" w:rsidRDefault="000B1F59" w:rsidP="00E60C0F">
            <w:pPr>
              <w:suppressAutoHyphens/>
              <w:snapToGrid w:val="0"/>
              <w:rPr>
                <w:rFonts w:ascii="Arial" w:hAnsi="Arial" w:cs="Arial"/>
                <w:sz w:val="16"/>
                <w:szCs w:val="16"/>
                <w:lang w:eastAsia="ar-SA"/>
              </w:rPr>
            </w:pPr>
            <w:r w:rsidRPr="00303321">
              <w:rPr>
                <w:rFonts w:ascii="Arial" w:hAnsi="Arial" w:cs="Arial"/>
                <w:sz w:val="16"/>
                <w:szCs w:val="16"/>
                <w:lang w:eastAsia="ar-SA"/>
              </w:rPr>
              <w:t>Внесення змін до реквізитів рахунку у ЦП</w:t>
            </w:r>
          </w:p>
          <w:p w:rsidR="000B1F59" w:rsidRPr="00303321" w:rsidRDefault="000B1F59" w:rsidP="00E60C0F">
            <w:pPr>
              <w:suppressAutoHyphens/>
              <w:snapToGrid w:val="0"/>
              <w:rPr>
                <w:rFonts w:ascii="Arial" w:hAnsi="Arial" w:cs="Arial"/>
                <w:sz w:val="16"/>
                <w:szCs w:val="16"/>
                <w:lang w:eastAsia="ar-SA"/>
              </w:rPr>
            </w:pPr>
            <w:r w:rsidRPr="00303321">
              <w:rPr>
                <w:rFonts w:ascii="Arial" w:hAnsi="Arial" w:cs="Arial"/>
                <w:sz w:val="16"/>
                <w:szCs w:val="16"/>
                <w:lang w:val="en-GB"/>
              </w:rPr>
              <w:t>Changes to the form of the account  in securities</w:t>
            </w:r>
          </w:p>
        </w:tc>
        <w:tc>
          <w:tcPr>
            <w:tcW w:w="1443" w:type="pct"/>
            <w:gridSpan w:val="2"/>
            <w:tcBorders>
              <w:left w:val="single" w:sz="4" w:space="0" w:color="000000"/>
              <w:bottom w:val="single" w:sz="4" w:space="0" w:color="000000"/>
            </w:tcBorders>
            <w:vAlign w:val="center"/>
          </w:tcPr>
          <w:p w:rsidR="000B1F59" w:rsidRPr="00303321" w:rsidRDefault="000B1F59" w:rsidP="00E60C0F">
            <w:pPr>
              <w:suppressAutoHyphens/>
              <w:snapToGrid w:val="0"/>
              <w:jc w:val="center"/>
              <w:rPr>
                <w:rFonts w:ascii="Arial" w:hAnsi="Arial" w:cs="Arial"/>
                <w:sz w:val="16"/>
                <w:szCs w:val="16"/>
                <w:lang w:eastAsia="ar-SA"/>
              </w:rPr>
            </w:pPr>
            <w:r w:rsidRPr="00303321">
              <w:rPr>
                <w:rFonts w:ascii="Arial" w:hAnsi="Arial" w:cs="Arial"/>
                <w:sz w:val="16"/>
                <w:szCs w:val="16"/>
                <w:lang w:eastAsia="ar-SA"/>
              </w:rPr>
              <w:t xml:space="preserve">20,00 </w:t>
            </w:r>
            <w:r w:rsidRPr="00303321">
              <w:rPr>
                <w:rFonts w:ascii="Arial" w:hAnsi="Arial" w:cs="Arial"/>
                <w:bCs/>
                <w:sz w:val="16"/>
                <w:szCs w:val="16"/>
                <w:lang w:eastAsia="ar-SA"/>
              </w:rPr>
              <w:t>+</w:t>
            </w:r>
            <w:r w:rsidRPr="00303321">
              <w:rPr>
                <w:rFonts w:ascii="Arial" w:hAnsi="Arial" w:cs="Arial"/>
                <w:sz w:val="16"/>
                <w:szCs w:val="16"/>
                <w:lang w:eastAsia="ar-SA"/>
              </w:rPr>
              <w:t xml:space="preserve"> поштові витрати</w:t>
            </w:r>
          </w:p>
          <w:p w:rsidR="000B1F59" w:rsidRPr="00303321" w:rsidRDefault="000B1F59" w:rsidP="00E60C0F">
            <w:pPr>
              <w:suppressAutoHyphens/>
              <w:snapToGrid w:val="0"/>
              <w:jc w:val="center"/>
              <w:rPr>
                <w:rFonts w:ascii="Arial" w:hAnsi="Arial" w:cs="Arial"/>
                <w:sz w:val="16"/>
                <w:szCs w:val="16"/>
                <w:lang w:val="en-US" w:eastAsia="ar-SA"/>
              </w:rPr>
            </w:pPr>
            <w:r w:rsidRPr="00303321">
              <w:rPr>
                <w:rFonts w:ascii="Arial" w:hAnsi="Arial" w:cs="Arial"/>
                <w:sz w:val="16"/>
                <w:szCs w:val="16"/>
                <w:lang w:val="en-US" w:eastAsia="ar-SA"/>
              </w:rPr>
              <w:t xml:space="preserve">20.00 UAH + </w:t>
            </w:r>
            <w:hyperlink r:id="rId13" w:history="1">
              <w:r w:rsidRPr="00303321">
                <w:rPr>
                  <w:rFonts w:ascii="Arial" w:hAnsi="Arial" w:cs="Arial"/>
                  <w:sz w:val="16"/>
                  <w:szCs w:val="16"/>
                  <w:lang w:val="en-US" w:eastAsia="ar-SA"/>
                </w:rPr>
                <w:t>postal</w:t>
              </w:r>
            </w:hyperlink>
            <w:r w:rsidRPr="00303321">
              <w:rPr>
                <w:rFonts w:ascii="Arial" w:hAnsi="Arial" w:cs="Arial"/>
                <w:sz w:val="16"/>
                <w:szCs w:val="16"/>
                <w:lang w:val="en-US" w:eastAsia="ar-SA"/>
              </w:rPr>
              <w:t xml:space="preserve"> </w:t>
            </w:r>
            <w:hyperlink r:id="rId14" w:history="1">
              <w:r w:rsidRPr="00303321">
                <w:rPr>
                  <w:rFonts w:ascii="Arial" w:hAnsi="Arial" w:cs="Arial"/>
                  <w:sz w:val="16"/>
                  <w:szCs w:val="16"/>
                  <w:lang w:val="en-US" w:eastAsia="ar-SA"/>
                </w:rPr>
                <w:t>charges</w:t>
              </w:r>
            </w:hyperlink>
          </w:p>
        </w:tc>
        <w:tc>
          <w:tcPr>
            <w:tcW w:w="1169" w:type="pct"/>
            <w:gridSpan w:val="2"/>
            <w:tcBorders>
              <w:left w:val="single" w:sz="4" w:space="0" w:color="000000"/>
              <w:bottom w:val="single" w:sz="4" w:space="0" w:color="000000"/>
              <w:right w:val="single" w:sz="4" w:space="0" w:color="000000"/>
            </w:tcBorders>
          </w:tcPr>
          <w:p w:rsidR="000B1F59" w:rsidRPr="00303321" w:rsidRDefault="000B1F59" w:rsidP="00E60C0F">
            <w:pPr>
              <w:suppressAutoHyphens/>
              <w:jc w:val="center"/>
              <w:rPr>
                <w:rFonts w:ascii="Arial" w:hAnsi="Arial" w:cs="Arial"/>
                <w:sz w:val="16"/>
                <w:szCs w:val="16"/>
                <w:lang w:eastAsia="ar-SA"/>
              </w:rPr>
            </w:pPr>
            <w:r w:rsidRPr="00303321">
              <w:rPr>
                <w:rFonts w:ascii="Arial" w:hAnsi="Arial" w:cs="Arial"/>
                <w:sz w:val="16"/>
                <w:szCs w:val="16"/>
                <w:lang w:eastAsia="ar-SA"/>
              </w:rPr>
              <w:t xml:space="preserve">40,00 </w:t>
            </w:r>
            <w:r w:rsidRPr="00303321">
              <w:rPr>
                <w:rFonts w:ascii="Arial" w:hAnsi="Arial" w:cs="Arial"/>
                <w:bCs/>
                <w:sz w:val="16"/>
                <w:szCs w:val="16"/>
                <w:lang w:eastAsia="ar-SA"/>
              </w:rPr>
              <w:t>+</w:t>
            </w:r>
            <w:r w:rsidRPr="00303321">
              <w:rPr>
                <w:rFonts w:ascii="Arial" w:hAnsi="Arial" w:cs="Arial"/>
                <w:sz w:val="16"/>
                <w:szCs w:val="16"/>
                <w:lang w:eastAsia="ar-SA"/>
              </w:rPr>
              <w:t xml:space="preserve"> поштові витрати</w:t>
            </w:r>
          </w:p>
          <w:p w:rsidR="000B1F59" w:rsidRPr="00303321" w:rsidRDefault="000B1F59" w:rsidP="00E60C0F">
            <w:pPr>
              <w:suppressAutoHyphens/>
              <w:jc w:val="center"/>
              <w:rPr>
                <w:rFonts w:ascii="Arial" w:hAnsi="Arial" w:cs="Arial"/>
                <w:sz w:val="16"/>
                <w:szCs w:val="16"/>
                <w:lang w:val="en-US" w:eastAsia="ar-SA"/>
              </w:rPr>
            </w:pPr>
            <w:r w:rsidRPr="00303321">
              <w:rPr>
                <w:rFonts w:ascii="Arial" w:hAnsi="Arial" w:cs="Arial"/>
                <w:sz w:val="16"/>
                <w:szCs w:val="16"/>
                <w:lang w:val="en-US" w:eastAsia="ar-SA"/>
              </w:rPr>
              <w:t xml:space="preserve">40.00 UAH + </w:t>
            </w:r>
            <w:hyperlink r:id="rId15" w:history="1">
              <w:r w:rsidRPr="00303321">
                <w:rPr>
                  <w:rFonts w:ascii="Arial" w:hAnsi="Arial" w:cs="Arial"/>
                  <w:sz w:val="16"/>
                  <w:szCs w:val="16"/>
                  <w:lang w:val="en-US" w:eastAsia="ar-SA"/>
                </w:rPr>
                <w:t>postal</w:t>
              </w:r>
            </w:hyperlink>
            <w:r w:rsidRPr="00303321">
              <w:rPr>
                <w:rFonts w:ascii="Arial" w:hAnsi="Arial" w:cs="Arial"/>
                <w:sz w:val="16"/>
                <w:szCs w:val="16"/>
                <w:lang w:val="en-US" w:eastAsia="ar-SA"/>
              </w:rPr>
              <w:t xml:space="preserve"> </w:t>
            </w:r>
            <w:hyperlink r:id="rId16" w:history="1">
              <w:r w:rsidRPr="00303321">
                <w:rPr>
                  <w:rFonts w:ascii="Arial" w:hAnsi="Arial" w:cs="Arial"/>
                  <w:sz w:val="16"/>
                  <w:szCs w:val="16"/>
                  <w:lang w:val="en-US" w:eastAsia="ar-SA"/>
                </w:rPr>
                <w:t>charges</w:t>
              </w:r>
            </w:hyperlink>
          </w:p>
        </w:tc>
      </w:tr>
      <w:tr w:rsidR="000B1F59" w:rsidRPr="00303321" w:rsidTr="00E60C0F">
        <w:trPr>
          <w:trHeight w:val="178"/>
        </w:trPr>
        <w:tc>
          <w:tcPr>
            <w:tcW w:w="5000" w:type="pct"/>
            <w:gridSpan w:val="6"/>
            <w:tcBorders>
              <w:left w:val="single" w:sz="4" w:space="0" w:color="000000"/>
              <w:bottom w:val="single" w:sz="4" w:space="0" w:color="000000"/>
              <w:right w:val="single" w:sz="4" w:space="0" w:color="000000"/>
            </w:tcBorders>
            <w:shd w:val="clear" w:color="auto" w:fill="C0C0C0"/>
            <w:vAlign w:val="center"/>
          </w:tcPr>
          <w:p w:rsidR="000B1F59" w:rsidRPr="00303321" w:rsidRDefault="000B1F59" w:rsidP="00E60C0F">
            <w:pPr>
              <w:keepNext/>
              <w:tabs>
                <w:tab w:val="left" w:pos="748"/>
              </w:tabs>
              <w:suppressAutoHyphens/>
              <w:snapToGrid w:val="0"/>
              <w:ind w:left="710"/>
              <w:outlineLvl w:val="0"/>
              <w:rPr>
                <w:rFonts w:ascii="Arial" w:hAnsi="Arial" w:cs="Arial"/>
                <w:b/>
                <w:bCs/>
                <w:i/>
                <w:kern w:val="32"/>
                <w:sz w:val="16"/>
                <w:szCs w:val="16"/>
                <w:lang w:val="en-US" w:eastAsia="ar-SA"/>
              </w:rPr>
            </w:pPr>
            <w:r w:rsidRPr="00303321">
              <w:rPr>
                <w:rFonts w:ascii="Arial" w:hAnsi="Arial" w:cs="Arial"/>
                <w:b/>
                <w:bCs/>
                <w:i/>
                <w:kern w:val="32"/>
                <w:sz w:val="16"/>
                <w:szCs w:val="16"/>
                <w:lang w:eastAsia="ar-SA"/>
              </w:rPr>
              <w:t xml:space="preserve">Облікові </w:t>
            </w:r>
            <w:r w:rsidRPr="00303321">
              <w:rPr>
                <w:rFonts w:ascii="Arial" w:hAnsi="Arial" w:cs="Arial"/>
                <w:b/>
                <w:bCs/>
                <w:i/>
                <w:iCs/>
                <w:sz w:val="16"/>
                <w:szCs w:val="16"/>
                <w:lang w:eastAsia="ar-SA"/>
              </w:rPr>
              <w:t>операції/ Service of the account in securities</w:t>
            </w:r>
          </w:p>
        </w:tc>
      </w:tr>
      <w:tr w:rsidR="000B1F59" w:rsidRPr="00303321" w:rsidTr="00E60C0F">
        <w:trPr>
          <w:trHeight w:val="723"/>
        </w:trPr>
        <w:tc>
          <w:tcPr>
            <w:tcW w:w="184" w:type="pct"/>
            <w:tcBorders>
              <w:left w:val="single" w:sz="4" w:space="0" w:color="000000"/>
              <w:bottom w:val="single" w:sz="4" w:space="0" w:color="000000"/>
            </w:tcBorders>
            <w:vAlign w:val="center"/>
          </w:tcPr>
          <w:p w:rsidR="000B1F59" w:rsidRPr="00303321" w:rsidRDefault="000B1F59" w:rsidP="00E60C0F">
            <w:pPr>
              <w:suppressAutoHyphens/>
              <w:snapToGrid w:val="0"/>
              <w:rPr>
                <w:rFonts w:ascii="Arial" w:hAnsi="Arial" w:cs="Arial"/>
                <w:sz w:val="16"/>
                <w:szCs w:val="16"/>
                <w:lang w:eastAsia="ar-SA"/>
              </w:rPr>
            </w:pPr>
            <w:r w:rsidRPr="00303321">
              <w:rPr>
                <w:rFonts w:ascii="Arial" w:hAnsi="Arial" w:cs="Arial"/>
                <w:sz w:val="16"/>
                <w:szCs w:val="16"/>
                <w:lang w:eastAsia="ar-SA"/>
              </w:rPr>
              <w:t>5</w:t>
            </w:r>
          </w:p>
        </w:tc>
        <w:tc>
          <w:tcPr>
            <w:tcW w:w="2204" w:type="pct"/>
            <w:tcBorders>
              <w:left w:val="single" w:sz="4" w:space="0" w:color="000000"/>
              <w:bottom w:val="single" w:sz="4" w:space="0" w:color="000000"/>
            </w:tcBorders>
          </w:tcPr>
          <w:p w:rsidR="000B1F59" w:rsidRPr="00303321" w:rsidRDefault="000B1F59" w:rsidP="00E60C0F">
            <w:pPr>
              <w:widowControl w:val="0"/>
              <w:suppressAutoHyphens/>
              <w:snapToGrid w:val="0"/>
              <w:rPr>
                <w:rFonts w:ascii="Arial" w:hAnsi="Arial" w:cs="Arial"/>
                <w:sz w:val="16"/>
                <w:szCs w:val="16"/>
                <w:lang w:eastAsia="ar-SA"/>
              </w:rPr>
            </w:pPr>
            <w:r w:rsidRPr="00303321">
              <w:rPr>
                <w:rFonts w:ascii="Arial" w:hAnsi="Arial" w:cs="Arial"/>
                <w:sz w:val="16"/>
                <w:szCs w:val="16"/>
                <w:lang w:eastAsia="ar-SA"/>
              </w:rPr>
              <w:t>Облікові операції -</w:t>
            </w:r>
          </w:p>
          <w:p w:rsidR="000B1F59" w:rsidRPr="00303321" w:rsidRDefault="000B1F59" w:rsidP="00E60C0F">
            <w:pPr>
              <w:widowControl w:val="0"/>
              <w:suppressAutoHyphens/>
              <w:snapToGrid w:val="0"/>
              <w:rPr>
                <w:rFonts w:ascii="Arial" w:hAnsi="Arial" w:cs="Arial"/>
                <w:sz w:val="16"/>
                <w:szCs w:val="16"/>
                <w:lang w:eastAsia="ar-SA"/>
              </w:rPr>
            </w:pPr>
            <w:r w:rsidRPr="00303321">
              <w:rPr>
                <w:rFonts w:ascii="Arial" w:hAnsi="Arial" w:cs="Arial"/>
                <w:sz w:val="16"/>
                <w:szCs w:val="16"/>
                <w:lang w:eastAsia="ar-SA"/>
              </w:rPr>
              <w:t>переказ, переміщення, зарахування, списання прав на  ЦП (за одну операцію)</w:t>
            </w:r>
          </w:p>
          <w:p w:rsidR="000B1F59" w:rsidRPr="00303321" w:rsidRDefault="000B1F59" w:rsidP="00E60C0F">
            <w:pPr>
              <w:widowControl w:val="0"/>
              <w:suppressAutoHyphens/>
              <w:snapToGrid w:val="0"/>
              <w:rPr>
                <w:rFonts w:ascii="Arial" w:hAnsi="Arial" w:cs="Arial"/>
                <w:sz w:val="16"/>
                <w:szCs w:val="16"/>
                <w:lang w:eastAsia="ar-SA"/>
              </w:rPr>
            </w:pPr>
            <w:r w:rsidRPr="00303321">
              <w:rPr>
                <w:rFonts w:ascii="Arial" w:hAnsi="Arial" w:cs="Arial"/>
                <w:sz w:val="16"/>
                <w:szCs w:val="16"/>
                <w:lang w:val="en-GB"/>
              </w:rPr>
              <w:t xml:space="preserve">Accounting operations of securities transfer, crediting, withdrawal  securities </w:t>
            </w:r>
            <w:r w:rsidRPr="00303321">
              <w:rPr>
                <w:rFonts w:ascii="Arial" w:hAnsi="Arial" w:cs="Arial"/>
                <w:sz w:val="16"/>
                <w:szCs w:val="16"/>
                <w:lang w:val="en-US"/>
              </w:rPr>
              <w:t xml:space="preserve"> (rights to securities) </w:t>
            </w:r>
            <w:r w:rsidRPr="00303321">
              <w:rPr>
                <w:rFonts w:ascii="Arial" w:hAnsi="Arial" w:cs="Arial"/>
                <w:sz w:val="16"/>
                <w:szCs w:val="16"/>
                <w:lang w:val="en-GB"/>
              </w:rPr>
              <w:t xml:space="preserve"> from account in securities (for the single operation)</w:t>
            </w:r>
          </w:p>
        </w:tc>
        <w:tc>
          <w:tcPr>
            <w:tcW w:w="1443" w:type="pct"/>
            <w:gridSpan w:val="2"/>
            <w:tcBorders>
              <w:left w:val="single" w:sz="4" w:space="0" w:color="000000"/>
              <w:bottom w:val="single" w:sz="4" w:space="0" w:color="000000"/>
            </w:tcBorders>
            <w:vAlign w:val="center"/>
          </w:tcPr>
          <w:p w:rsidR="000B1F59" w:rsidRPr="00303321" w:rsidRDefault="000B1F59" w:rsidP="00E60C0F">
            <w:pPr>
              <w:widowControl w:val="0"/>
              <w:suppressAutoHyphens/>
              <w:snapToGrid w:val="0"/>
              <w:jc w:val="center"/>
              <w:rPr>
                <w:rFonts w:ascii="Arial" w:hAnsi="Arial" w:cs="Arial"/>
                <w:sz w:val="16"/>
                <w:szCs w:val="16"/>
                <w:lang w:eastAsia="ar-SA"/>
              </w:rPr>
            </w:pPr>
            <w:r w:rsidRPr="00303321">
              <w:rPr>
                <w:rFonts w:ascii="Arial" w:hAnsi="Arial" w:cs="Arial"/>
                <w:sz w:val="16"/>
                <w:szCs w:val="16"/>
                <w:lang w:eastAsia="ar-SA"/>
              </w:rPr>
              <w:t>0,01 % від номінальної вартості, але не менш ніж 30,00 грн. та не більш ніж 300,00 грн. + поштові витрати</w:t>
            </w:r>
          </w:p>
          <w:p w:rsidR="000B1F59" w:rsidRPr="00303321" w:rsidRDefault="000B1F59" w:rsidP="00E60C0F">
            <w:pPr>
              <w:widowControl w:val="0"/>
              <w:suppressAutoHyphens/>
              <w:snapToGrid w:val="0"/>
              <w:jc w:val="center"/>
              <w:rPr>
                <w:rFonts w:ascii="Arial" w:hAnsi="Arial" w:cs="Arial"/>
                <w:sz w:val="16"/>
                <w:szCs w:val="16"/>
                <w:lang w:val="en-US" w:eastAsia="ar-SA"/>
              </w:rPr>
            </w:pPr>
            <w:r w:rsidRPr="00303321">
              <w:rPr>
                <w:rFonts w:ascii="Arial" w:hAnsi="Arial" w:cs="Arial"/>
                <w:sz w:val="16"/>
                <w:szCs w:val="16"/>
                <w:lang w:val="en-GB" w:eastAsia="ar-SA"/>
              </w:rPr>
              <w:t>0,01%</w:t>
            </w:r>
            <w:r w:rsidRPr="00303321">
              <w:rPr>
                <w:rFonts w:ascii="Arial" w:hAnsi="Arial" w:cs="Arial"/>
                <w:sz w:val="16"/>
                <w:szCs w:val="16"/>
                <w:lang w:val="en-US" w:eastAsia="ar-SA"/>
              </w:rPr>
              <w:t xml:space="preserve"> par</w:t>
            </w:r>
            <w:r w:rsidRPr="00303321">
              <w:rPr>
                <w:rFonts w:ascii="Arial" w:hAnsi="Arial" w:cs="Arial"/>
                <w:sz w:val="16"/>
                <w:szCs w:val="16"/>
                <w:lang w:val="en-GB" w:eastAsia="ar-SA"/>
              </w:rPr>
              <w:t xml:space="preserve"> </w:t>
            </w:r>
            <w:r w:rsidRPr="00303321">
              <w:rPr>
                <w:rFonts w:ascii="Arial" w:hAnsi="Arial" w:cs="Arial"/>
                <w:sz w:val="16"/>
                <w:szCs w:val="16"/>
                <w:lang w:val="en-US" w:eastAsia="ar-SA"/>
              </w:rPr>
              <w:t xml:space="preserve">nominal value but not less than </w:t>
            </w:r>
            <w:r w:rsidRPr="00303321">
              <w:rPr>
                <w:rFonts w:ascii="Arial" w:hAnsi="Arial" w:cs="Arial"/>
                <w:sz w:val="16"/>
                <w:szCs w:val="16"/>
                <w:lang w:eastAsia="ar-SA"/>
              </w:rPr>
              <w:t>30,00</w:t>
            </w:r>
            <w:r w:rsidRPr="00303321">
              <w:rPr>
                <w:rFonts w:ascii="Arial" w:hAnsi="Arial" w:cs="Arial"/>
                <w:sz w:val="16"/>
                <w:szCs w:val="16"/>
                <w:lang w:val="en-US" w:eastAsia="ar-SA"/>
              </w:rPr>
              <w:t xml:space="preserve"> UAH and not more than 300.00 UAH +</w:t>
            </w:r>
            <w:hyperlink r:id="rId17" w:history="1">
              <w:r w:rsidRPr="00303321">
                <w:rPr>
                  <w:rFonts w:ascii="Arial" w:hAnsi="Arial" w:cs="Arial"/>
                  <w:sz w:val="16"/>
                  <w:szCs w:val="16"/>
                  <w:lang w:val="en-US" w:eastAsia="ar-SA"/>
                </w:rPr>
                <w:t>postal</w:t>
              </w:r>
            </w:hyperlink>
            <w:r w:rsidRPr="00303321">
              <w:rPr>
                <w:rFonts w:ascii="Arial" w:hAnsi="Arial" w:cs="Arial"/>
                <w:sz w:val="16"/>
                <w:szCs w:val="16"/>
                <w:lang w:val="en-US" w:eastAsia="ar-SA"/>
              </w:rPr>
              <w:t xml:space="preserve"> </w:t>
            </w:r>
            <w:hyperlink r:id="rId18" w:history="1">
              <w:r w:rsidRPr="00303321">
                <w:rPr>
                  <w:rFonts w:ascii="Arial" w:hAnsi="Arial" w:cs="Arial"/>
                  <w:sz w:val="16"/>
                  <w:szCs w:val="16"/>
                  <w:lang w:val="en-US" w:eastAsia="ar-SA"/>
                </w:rPr>
                <w:t>charges</w:t>
              </w:r>
            </w:hyperlink>
          </w:p>
          <w:p w:rsidR="000B1F59" w:rsidRPr="00303321" w:rsidRDefault="000B1F59" w:rsidP="00E60C0F">
            <w:pPr>
              <w:widowControl w:val="0"/>
              <w:suppressAutoHyphens/>
              <w:snapToGrid w:val="0"/>
              <w:jc w:val="center"/>
              <w:rPr>
                <w:rFonts w:ascii="Arial" w:hAnsi="Arial" w:cs="Arial"/>
                <w:sz w:val="16"/>
                <w:szCs w:val="16"/>
                <w:lang w:eastAsia="ar-SA"/>
              </w:rPr>
            </w:pPr>
            <w:r w:rsidRPr="00303321">
              <w:rPr>
                <w:rFonts w:ascii="Arial" w:hAnsi="Arial" w:cs="Arial"/>
                <w:sz w:val="16"/>
                <w:szCs w:val="16"/>
                <w:lang w:val="en-GB" w:eastAsia="ar-SA"/>
              </w:rPr>
              <w:t xml:space="preserve"> </w:t>
            </w:r>
          </w:p>
        </w:tc>
        <w:tc>
          <w:tcPr>
            <w:tcW w:w="1169" w:type="pct"/>
            <w:gridSpan w:val="2"/>
            <w:tcBorders>
              <w:left w:val="single" w:sz="4" w:space="0" w:color="000000"/>
              <w:bottom w:val="single" w:sz="4" w:space="0" w:color="000000"/>
              <w:right w:val="single" w:sz="4" w:space="0" w:color="000000"/>
            </w:tcBorders>
            <w:vAlign w:val="center"/>
          </w:tcPr>
          <w:p w:rsidR="000B1F59" w:rsidRPr="00303321" w:rsidRDefault="000B1F59" w:rsidP="00E60C0F">
            <w:pPr>
              <w:suppressAutoHyphens/>
              <w:snapToGrid w:val="0"/>
              <w:jc w:val="center"/>
              <w:rPr>
                <w:rFonts w:ascii="Arial" w:hAnsi="Arial" w:cs="Arial"/>
                <w:sz w:val="16"/>
                <w:szCs w:val="16"/>
                <w:lang w:eastAsia="ar-SA"/>
              </w:rPr>
            </w:pPr>
            <w:r w:rsidRPr="00303321">
              <w:rPr>
                <w:rFonts w:ascii="Arial" w:hAnsi="Arial" w:cs="Arial"/>
                <w:sz w:val="16"/>
                <w:szCs w:val="16"/>
                <w:lang w:eastAsia="ar-SA"/>
              </w:rPr>
              <w:t>0,05% від номінальної вартості, але не менш ніж 60,00 грн. та не більш ніж 600,00 грн. +  поштові витрати</w:t>
            </w:r>
          </w:p>
          <w:p w:rsidR="000B1F59" w:rsidRPr="00303321" w:rsidRDefault="000B1F59" w:rsidP="00E60C0F">
            <w:pPr>
              <w:widowControl w:val="0"/>
              <w:suppressAutoHyphens/>
              <w:snapToGrid w:val="0"/>
              <w:jc w:val="center"/>
              <w:rPr>
                <w:rFonts w:ascii="Arial" w:hAnsi="Arial" w:cs="Arial"/>
                <w:sz w:val="16"/>
                <w:szCs w:val="16"/>
                <w:lang w:val="en-US" w:eastAsia="ar-SA"/>
              </w:rPr>
            </w:pPr>
            <w:r w:rsidRPr="00303321">
              <w:rPr>
                <w:rFonts w:ascii="Arial" w:hAnsi="Arial" w:cs="Arial"/>
                <w:sz w:val="16"/>
                <w:szCs w:val="16"/>
                <w:lang w:val="en-GB" w:eastAsia="ar-SA"/>
              </w:rPr>
              <w:t>0,06%</w:t>
            </w:r>
            <w:r w:rsidRPr="00303321">
              <w:rPr>
                <w:rFonts w:ascii="Arial" w:hAnsi="Arial" w:cs="Arial"/>
                <w:sz w:val="16"/>
                <w:szCs w:val="16"/>
                <w:lang w:val="en-US" w:eastAsia="ar-SA"/>
              </w:rPr>
              <w:t xml:space="preserve"> par</w:t>
            </w:r>
            <w:r w:rsidRPr="00303321">
              <w:rPr>
                <w:rFonts w:ascii="Arial" w:hAnsi="Arial" w:cs="Arial"/>
                <w:sz w:val="16"/>
                <w:szCs w:val="16"/>
                <w:lang w:val="en-GB" w:eastAsia="ar-SA"/>
              </w:rPr>
              <w:t xml:space="preserve"> </w:t>
            </w:r>
            <w:r w:rsidRPr="00303321">
              <w:rPr>
                <w:rFonts w:ascii="Arial" w:hAnsi="Arial" w:cs="Arial"/>
                <w:sz w:val="16"/>
                <w:szCs w:val="16"/>
                <w:lang w:val="en-US" w:eastAsia="ar-SA"/>
              </w:rPr>
              <w:t>nominal value but not less than 6</w:t>
            </w:r>
            <w:r w:rsidRPr="00303321">
              <w:rPr>
                <w:rFonts w:ascii="Arial" w:hAnsi="Arial" w:cs="Arial"/>
                <w:sz w:val="16"/>
                <w:szCs w:val="16"/>
                <w:lang w:eastAsia="ar-SA"/>
              </w:rPr>
              <w:t>0,00</w:t>
            </w:r>
            <w:r w:rsidRPr="00303321">
              <w:rPr>
                <w:rFonts w:ascii="Arial" w:hAnsi="Arial" w:cs="Arial"/>
                <w:sz w:val="16"/>
                <w:szCs w:val="16"/>
                <w:lang w:val="en-US" w:eastAsia="ar-SA"/>
              </w:rPr>
              <w:t xml:space="preserve"> UAH and not more than 600.00 UAH +</w:t>
            </w:r>
            <w:hyperlink r:id="rId19" w:history="1">
              <w:r w:rsidRPr="00303321">
                <w:rPr>
                  <w:rFonts w:ascii="Arial" w:hAnsi="Arial" w:cs="Arial"/>
                  <w:sz w:val="16"/>
                  <w:szCs w:val="16"/>
                  <w:lang w:val="en-US" w:eastAsia="ar-SA"/>
                </w:rPr>
                <w:t>postal</w:t>
              </w:r>
            </w:hyperlink>
            <w:r w:rsidRPr="00303321">
              <w:rPr>
                <w:rFonts w:ascii="Arial" w:hAnsi="Arial" w:cs="Arial"/>
                <w:sz w:val="16"/>
                <w:szCs w:val="16"/>
                <w:lang w:val="en-US" w:eastAsia="ar-SA"/>
              </w:rPr>
              <w:t xml:space="preserve"> </w:t>
            </w:r>
            <w:hyperlink r:id="rId20" w:history="1">
              <w:r w:rsidRPr="00303321">
                <w:rPr>
                  <w:rFonts w:ascii="Arial" w:hAnsi="Arial" w:cs="Arial"/>
                  <w:sz w:val="16"/>
                  <w:szCs w:val="16"/>
                  <w:lang w:val="en-US" w:eastAsia="ar-SA"/>
                </w:rPr>
                <w:t>charges</w:t>
              </w:r>
            </w:hyperlink>
          </w:p>
          <w:p w:rsidR="000B1F59" w:rsidRPr="00303321" w:rsidRDefault="000B1F59" w:rsidP="00E60C0F">
            <w:pPr>
              <w:suppressAutoHyphens/>
              <w:snapToGrid w:val="0"/>
              <w:jc w:val="center"/>
              <w:rPr>
                <w:rFonts w:ascii="Arial" w:hAnsi="Arial" w:cs="Arial"/>
                <w:bCs/>
                <w:sz w:val="16"/>
                <w:szCs w:val="16"/>
                <w:lang w:val="en-US" w:eastAsia="ar-SA"/>
              </w:rPr>
            </w:pPr>
          </w:p>
        </w:tc>
      </w:tr>
      <w:tr w:rsidR="000B1F59" w:rsidRPr="00303321" w:rsidTr="00E60C0F">
        <w:trPr>
          <w:trHeight w:val="260"/>
        </w:trPr>
        <w:tc>
          <w:tcPr>
            <w:tcW w:w="184" w:type="pct"/>
            <w:tcBorders>
              <w:left w:val="single" w:sz="4" w:space="0" w:color="000000"/>
              <w:bottom w:val="single" w:sz="4" w:space="0" w:color="000000"/>
            </w:tcBorders>
            <w:vAlign w:val="center"/>
          </w:tcPr>
          <w:p w:rsidR="000B1F59" w:rsidRPr="00303321" w:rsidRDefault="000B1F59" w:rsidP="00E60C0F">
            <w:pPr>
              <w:tabs>
                <w:tab w:val="left" w:pos="195"/>
              </w:tabs>
              <w:suppressAutoHyphens/>
              <w:snapToGrid w:val="0"/>
              <w:rPr>
                <w:rFonts w:ascii="Arial" w:hAnsi="Arial" w:cs="Arial"/>
                <w:sz w:val="16"/>
                <w:szCs w:val="16"/>
                <w:lang w:eastAsia="ar-SA"/>
              </w:rPr>
            </w:pPr>
          </w:p>
          <w:p w:rsidR="000B1F59" w:rsidRPr="00303321" w:rsidRDefault="000B1F59" w:rsidP="00E60C0F">
            <w:pPr>
              <w:suppressAutoHyphens/>
              <w:rPr>
                <w:rFonts w:ascii="Arial" w:hAnsi="Arial" w:cs="Arial"/>
                <w:sz w:val="16"/>
                <w:szCs w:val="16"/>
                <w:lang w:eastAsia="ar-SA"/>
              </w:rPr>
            </w:pPr>
            <w:r w:rsidRPr="00303321">
              <w:rPr>
                <w:rFonts w:ascii="Arial" w:hAnsi="Arial" w:cs="Arial"/>
                <w:sz w:val="16"/>
                <w:szCs w:val="16"/>
                <w:lang w:eastAsia="ar-SA"/>
              </w:rPr>
              <w:t>6</w:t>
            </w:r>
          </w:p>
        </w:tc>
        <w:tc>
          <w:tcPr>
            <w:tcW w:w="2204" w:type="pct"/>
            <w:tcBorders>
              <w:left w:val="single" w:sz="4" w:space="0" w:color="000000"/>
              <w:bottom w:val="single" w:sz="4" w:space="0" w:color="000000"/>
            </w:tcBorders>
          </w:tcPr>
          <w:p w:rsidR="000B1F59" w:rsidRPr="00303321" w:rsidRDefault="000B1F59" w:rsidP="00E60C0F">
            <w:pPr>
              <w:widowControl w:val="0"/>
              <w:suppressAutoHyphens/>
              <w:snapToGrid w:val="0"/>
              <w:jc w:val="both"/>
              <w:rPr>
                <w:rFonts w:ascii="Arial" w:hAnsi="Arial" w:cs="Arial"/>
                <w:sz w:val="16"/>
                <w:szCs w:val="16"/>
                <w:lang w:eastAsia="ar-SA"/>
              </w:rPr>
            </w:pPr>
            <w:r w:rsidRPr="00303321">
              <w:rPr>
                <w:rFonts w:ascii="Arial" w:hAnsi="Arial" w:cs="Arial"/>
                <w:sz w:val="16"/>
                <w:szCs w:val="16"/>
                <w:lang w:eastAsia="ar-SA"/>
              </w:rPr>
              <w:t>Блокування, розблокування прав на ЦП</w:t>
            </w:r>
          </w:p>
          <w:p w:rsidR="000B1F59" w:rsidRPr="00303321" w:rsidRDefault="000B1F59" w:rsidP="00E60C0F">
            <w:pPr>
              <w:widowControl w:val="0"/>
              <w:suppressAutoHyphens/>
              <w:snapToGrid w:val="0"/>
              <w:jc w:val="both"/>
              <w:rPr>
                <w:rFonts w:ascii="Arial" w:hAnsi="Arial" w:cs="Arial"/>
                <w:sz w:val="16"/>
                <w:szCs w:val="16"/>
              </w:rPr>
            </w:pPr>
            <w:r w:rsidRPr="00303321">
              <w:rPr>
                <w:rFonts w:ascii="Arial" w:hAnsi="Arial" w:cs="Arial"/>
                <w:sz w:val="16"/>
                <w:szCs w:val="16"/>
                <w:lang w:eastAsia="ar-SA"/>
              </w:rPr>
              <w:t>(за одну операцію)</w:t>
            </w:r>
            <w:r w:rsidRPr="00303321">
              <w:rPr>
                <w:rFonts w:ascii="Arial" w:hAnsi="Arial" w:cs="Arial"/>
                <w:sz w:val="16"/>
                <w:szCs w:val="16"/>
              </w:rPr>
              <w:t xml:space="preserve"> </w:t>
            </w:r>
          </w:p>
          <w:p w:rsidR="000B1F59" w:rsidRPr="00303321" w:rsidRDefault="000B1F59" w:rsidP="00E60C0F">
            <w:pPr>
              <w:widowControl w:val="0"/>
              <w:suppressAutoHyphens/>
              <w:snapToGrid w:val="0"/>
              <w:jc w:val="both"/>
              <w:rPr>
                <w:rFonts w:ascii="Arial" w:hAnsi="Arial" w:cs="Arial"/>
                <w:sz w:val="16"/>
                <w:szCs w:val="16"/>
                <w:lang w:eastAsia="ar-SA"/>
              </w:rPr>
            </w:pPr>
            <w:r w:rsidRPr="00303321">
              <w:rPr>
                <w:rFonts w:ascii="Arial" w:hAnsi="Arial" w:cs="Arial"/>
                <w:sz w:val="16"/>
                <w:szCs w:val="16"/>
                <w:lang w:val="en-GB"/>
              </w:rPr>
              <w:t xml:space="preserve">Accounting operations of blockage or </w:t>
            </w:r>
            <w:r w:rsidRPr="00303321">
              <w:rPr>
                <w:rFonts w:ascii="Arial" w:hAnsi="Arial" w:cs="Arial"/>
                <w:sz w:val="16"/>
                <w:szCs w:val="16"/>
                <w:lang w:val="en-US"/>
              </w:rPr>
              <w:t>un</w:t>
            </w:r>
            <w:r w:rsidRPr="00303321">
              <w:rPr>
                <w:rFonts w:ascii="Arial" w:hAnsi="Arial" w:cs="Arial"/>
                <w:sz w:val="16"/>
                <w:szCs w:val="16"/>
                <w:lang w:val="en-GB"/>
              </w:rPr>
              <w:t>blockage of the securities (for the single operation)</w:t>
            </w:r>
          </w:p>
        </w:tc>
        <w:tc>
          <w:tcPr>
            <w:tcW w:w="1443" w:type="pct"/>
            <w:gridSpan w:val="2"/>
            <w:tcBorders>
              <w:left w:val="single" w:sz="4" w:space="0" w:color="000000"/>
              <w:bottom w:val="single" w:sz="4" w:space="0" w:color="000000"/>
            </w:tcBorders>
            <w:vAlign w:val="center"/>
          </w:tcPr>
          <w:p w:rsidR="000B1F59" w:rsidRPr="00303321" w:rsidRDefault="000B1F59" w:rsidP="00E60C0F">
            <w:pPr>
              <w:widowControl w:val="0"/>
              <w:suppressAutoHyphens/>
              <w:snapToGrid w:val="0"/>
              <w:jc w:val="center"/>
              <w:rPr>
                <w:rFonts w:ascii="Arial" w:hAnsi="Arial" w:cs="Arial"/>
                <w:sz w:val="16"/>
                <w:szCs w:val="16"/>
                <w:lang w:eastAsia="ar-SA"/>
              </w:rPr>
            </w:pPr>
            <w:r w:rsidRPr="00303321">
              <w:rPr>
                <w:rFonts w:ascii="Arial" w:hAnsi="Arial" w:cs="Arial"/>
                <w:sz w:val="16"/>
                <w:szCs w:val="16"/>
                <w:lang w:eastAsia="ar-SA"/>
              </w:rPr>
              <w:t>0,02% від номінальної вартості, але не менш ніж 30,00 грн. та не більш ніж 300,00 грн. + поштові витрати</w:t>
            </w:r>
          </w:p>
          <w:p w:rsidR="000B1F59" w:rsidRPr="00303321" w:rsidRDefault="000B1F59" w:rsidP="00E60C0F">
            <w:pPr>
              <w:widowControl w:val="0"/>
              <w:suppressAutoHyphens/>
              <w:snapToGrid w:val="0"/>
              <w:jc w:val="center"/>
              <w:rPr>
                <w:rFonts w:ascii="Arial" w:hAnsi="Arial" w:cs="Arial"/>
                <w:sz w:val="16"/>
                <w:szCs w:val="16"/>
                <w:lang w:val="en-US" w:eastAsia="ar-SA"/>
              </w:rPr>
            </w:pPr>
            <w:r w:rsidRPr="00303321">
              <w:rPr>
                <w:rFonts w:ascii="Arial" w:hAnsi="Arial" w:cs="Arial"/>
                <w:sz w:val="16"/>
                <w:szCs w:val="16"/>
                <w:lang w:val="en-GB" w:eastAsia="ar-SA"/>
              </w:rPr>
              <w:t>0,02%</w:t>
            </w:r>
            <w:r w:rsidRPr="00303321">
              <w:rPr>
                <w:rFonts w:ascii="Arial" w:hAnsi="Arial" w:cs="Arial"/>
                <w:sz w:val="16"/>
                <w:szCs w:val="16"/>
                <w:lang w:val="en-US" w:eastAsia="ar-SA"/>
              </w:rPr>
              <w:t xml:space="preserve"> par</w:t>
            </w:r>
            <w:r w:rsidRPr="00303321">
              <w:rPr>
                <w:rFonts w:ascii="Arial" w:hAnsi="Arial" w:cs="Arial"/>
                <w:sz w:val="16"/>
                <w:szCs w:val="16"/>
                <w:lang w:val="en-GB" w:eastAsia="ar-SA"/>
              </w:rPr>
              <w:t xml:space="preserve"> </w:t>
            </w:r>
            <w:r w:rsidRPr="00303321">
              <w:rPr>
                <w:rFonts w:ascii="Arial" w:hAnsi="Arial" w:cs="Arial"/>
                <w:sz w:val="16"/>
                <w:szCs w:val="16"/>
                <w:lang w:val="en-US" w:eastAsia="ar-SA"/>
              </w:rPr>
              <w:t xml:space="preserve">nominal value but not less than </w:t>
            </w:r>
            <w:r w:rsidRPr="00303321">
              <w:rPr>
                <w:rFonts w:ascii="Arial" w:hAnsi="Arial" w:cs="Arial"/>
                <w:sz w:val="16"/>
                <w:szCs w:val="16"/>
                <w:lang w:eastAsia="ar-SA"/>
              </w:rPr>
              <w:t>30,00</w:t>
            </w:r>
            <w:r w:rsidRPr="00303321">
              <w:rPr>
                <w:rFonts w:ascii="Arial" w:hAnsi="Arial" w:cs="Arial"/>
                <w:sz w:val="16"/>
                <w:szCs w:val="16"/>
                <w:lang w:val="en-US" w:eastAsia="ar-SA"/>
              </w:rPr>
              <w:t xml:space="preserve"> UAH and not more than 300.00 UAH +</w:t>
            </w:r>
            <w:hyperlink r:id="rId21" w:history="1">
              <w:r w:rsidRPr="00303321">
                <w:rPr>
                  <w:rFonts w:ascii="Arial" w:hAnsi="Arial" w:cs="Arial"/>
                  <w:sz w:val="16"/>
                  <w:szCs w:val="16"/>
                  <w:lang w:val="en-US" w:eastAsia="ar-SA"/>
                </w:rPr>
                <w:t>postal</w:t>
              </w:r>
            </w:hyperlink>
            <w:r w:rsidRPr="00303321">
              <w:rPr>
                <w:rFonts w:ascii="Arial" w:hAnsi="Arial" w:cs="Arial"/>
                <w:sz w:val="16"/>
                <w:szCs w:val="16"/>
                <w:lang w:val="en-US" w:eastAsia="ar-SA"/>
              </w:rPr>
              <w:t xml:space="preserve"> </w:t>
            </w:r>
            <w:hyperlink r:id="rId22" w:history="1">
              <w:r w:rsidRPr="00303321">
                <w:rPr>
                  <w:rFonts w:ascii="Arial" w:hAnsi="Arial" w:cs="Arial"/>
                  <w:sz w:val="16"/>
                  <w:szCs w:val="16"/>
                  <w:lang w:val="en-US" w:eastAsia="ar-SA"/>
                </w:rPr>
                <w:t>charges</w:t>
              </w:r>
            </w:hyperlink>
          </w:p>
          <w:p w:rsidR="000B1F59" w:rsidRPr="00303321" w:rsidRDefault="000B1F59" w:rsidP="00E60C0F">
            <w:pPr>
              <w:widowControl w:val="0"/>
              <w:suppressAutoHyphens/>
              <w:snapToGrid w:val="0"/>
              <w:jc w:val="center"/>
              <w:rPr>
                <w:rFonts w:ascii="Arial" w:hAnsi="Arial" w:cs="Arial"/>
                <w:sz w:val="16"/>
                <w:szCs w:val="16"/>
                <w:lang w:val="en-US" w:eastAsia="ar-SA"/>
              </w:rPr>
            </w:pPr>
          </w:p>
        </w:tc>
        <w:tc>
          <w:tcPr>
            <w:tcW w:w="1169" w:type="pct"/>
            <w:gridSpan w:val="2"/>
            <w:tcBorders>
              <w:left w:val="single" w:sz="4" w:space="0" w:color="000000"/>
              <w:bottom w:val="single" w:sz="4" w:space="0" w:color="000000"/>
              <w:right w:val="single" w:sz="4" w:space="0" w:color="000000"/>
            </w:tcBorders>
            <w:vAlign w:val="center"/>
          </w:tcPr>
          <w:p w:rsidR="000B1F59" w:rsidRPr="00303321" w:rsidRDefault="000B1F59" w:rsidP="00E60C0F">
            <w:pPr>
              <w:suppressAutoHyphens/>
              <w:snapToGrid w:val="0"/>
              <w:jc w:val="center"/>
              <w:rPr>
                <w:rFonts w:ascii="Arial" w:hAnsi="Arial" w:cs="Arial"/>
                <w:sz w:val="16"/>
                <w:szCs w:val="16"/>
                <w:lang w:eastAsia="ar-SA"/>
              </w:rPr>
            </w:pPr>
            <w:r w:rsidRPr="00303321">
              <w:rPr>
                <w:rFonts w:ascii="Arial" w:hAnsi="Arial" w:cs="Arial"/>
                <w:sz w:val="16"/>
                <w:szCs w:val="16"/>
                <w:lang w:eastAsia="ar-SA"/>
              </w:rPr>
              <w:t>0,04% від номінальної вартості, але не менш ніж 60,00 грн. та не більш ніж 600,00 грн. + поштові витрати</w:t>
            </w:r>
          </w:p>
          <w:p w:rsidR="000B1F59" w:rsidRPr="00303321" w:rsidRDefault="000B1F59" w:rsidP="00E60C0F">
            <w:pPr>
              <w:widowControl w:val="0"/>
              <w:suppressAutoHyphens/>
              <w:snapToGrid w:val="0"/>
              <w:jc w:val="center"/>
              <w:rPr>
                <w:rFonts w:ascii="Arial" w:hAnsi="Arial" w:cs="Arial"/>
                <w:sz w:val="16"/>
                <w:szCs w:val="16"/>
                <w:lang w:val="en-US" w:eastAsia="ar-SA"/>
              </w:rPr>
            </w:pPr>
            <w:r w:rsidRPr="00303321">
              <w:rPr>
                <w:rFonts w:ascii="Arial" w:hAnsi="Arial" w:cs="Arial"/>
                <w:sz w:val="16"/>
                <w:szCs w:val="16"/>
                <w:lang w:val="en-GB" w:eastAsia="ar-SA"/>
              </w:rPr>
              <w:t>0,04%</w:t>
            </w:r>
            <w:r w:rsidRPr="00303321">
              <w:rPr>
                <w:rFonts w:ascii="Arial" w:hAnsi="Arial" w:cs="Arial"/>
                <w:sz w:val="16"/>
                <w:szCs w:val="16"/>
                <w:lang w:val="en-US" w:eastAsia="ar-SA"/>
              </w:rPr>
              <w:t xml:space="preserve"> par</w:t>
            </w:r>
            <w:r w:rsidRPr="00303321">
              <w:rPr>
                <w:rFonts w:ascii="Arial" w:hAnsi="Arial" w:cs="Arial"/>
                <w:sz w:val="16"/>
                <w:szCs w:val="16"/>
                <w:lang w:val="en-GB" w:eastAsia="ar-SA"/>
              </w:rPr>
              <w:t xml:space="preserve"> </w:t>
            </w:r>
            <w:r w:rsidRPr="00303321">
              <w:rPr>
                <w:rFonts w:ascii="Arial" w:hAnsi="Arial" w:cs="Arial"/>
                <w:sz w:val="16"/>
                <w:szCs w:val="16"/>
                <w:lang w:val="en-US" w:eastAsia="ar-SA"/>
              </w:rPr>
              <w:t>nominal value but not less than 6</w:t>
            </w:r>
            <w:r w:rsidRPr="00303321">
              <w:rPr>
                <w:rFonts w:ascii="Arial" w:hAnsi="Arial" w:cs="Arial"/>
                <w:sz w:val="16"/>
                <w:szCs w:val="16"/>
                <w:lang w:eastAsia="ar-SA"/>
              </w:rPr>
              <w:t>0,00</w:t>
            </w:r>
            <w:r w:rsidRPr="00303321">
              <w:rPr>
                <w:rFonts w:ascii="Arial" w:hAnsi="Arial" w:cs="Arial"/>
                <w:sz w:val="16"/>
                <w:szCs w:val="16"/>
                <w:lang w:val="en-US" w:eastAsia="ar-SA"/>
              </w:rPr>
              <w:t xml:space="preserve"> UAH and not more than 600.00 UAH +</w:t>
            </w:r>
            <w:hyperlink r:id="rId23" w:history="1">
              <w:r w:rsidRPr="00303321">
                <w:rPr>
                  <w:rFonts w:ascii="Arial" w:hAnsi="Arial" w:cs="Arial"/>
                  <w:sz w:val="16"/>
                  <w:szCs w:val="16"/>
                  <w:lang w:val="en-US" w:eastAsia="ar-SA"/>
                </w:rPr>
                <w:t>postal</w:t>
              </w:r>
            </w:hyperlink>
            <w:r w:rsidRPr="00303321">
              <w:rPr>
                <w:rFonts w:ascii="Arial" w:hAnsi="Arial" w:cs="Arial"/>
                <w:sz w:val="16"/>
                <w:szCs w:val="16"/>
                <w:lang w:val="en-US" w:eastAsia="ar-SA"/>
              </w:rPr>
              <w:t xml:space="preserve"> </w:t>
            </w:r>
            <w:hyperlink r:id="rId24" w:history="1">
              <w:r w:rsidRPr="00303321">
                <w:rPr>
                  <w:rFonts w:ascii="Arial" w:hAnsi="Arial" w:cs="Arial"/>
                  <w:sz w:val="16"/>
                  <w:szCs w:val="16"/>
                  <w:lang w:val="en-US" w:eastAsia="ar-SA"/>
                </w:rPr>
                <w:t>charges</w:t>
              </w:r>
            </w:hyperlink>
          </w:p>
          <w:p w:rsidR="000B1F59" w:rsidRPr="00303321" w:rsidRDefault="000B1F59" w:rsidP="00E60C0F">
            <w:pPr>
              <w:suppressAutoHyphens/>
              <w:snapToGrid w:val="0"/>
              <w:jc w:val="center"/>
              <w:rPr>
                <w:rFonts w:ascii="Arial" w:hAnsi="Arial" w:cs="Arial"/>
                <w:bCs/>
                <w:sz w:val="16"/>
                <w:szCs w:val="16"/>
                <w:lang w:val="en-US" w:eastAsia="ar-SA"/>
              </w:rPr>
            </w:pPr>
          </w:p>
        </w:tc>
      </w:tr>
      <w:tr w:rsidR="000B1F59" w:rsidRPr="00303321" w:rsidTr="00E60C0F">
        <w:trPr>
          <w:trHeight w:val="260"/>
        </w:trPr>
        <w:tc>
          <w:tcPr>
            <w:tcW w:w="184" w:type="pct"/>
            <w:tcBorders>
              <w:left w:val="single" w:sz="4" w:space="0" w:color="000000"/>
              <w:bottom w:val="single" w:sz="4" w:space="0" w:color="000000"/>
            </w:tcBorders>
            <w:vAlign w:val="center"/>
          </w:tcPr>
          <w:p w:rsidR="000B1F59" w:rsidRPr="00303321" w:rsidRDefault="000B1F59" w:rsidP="00E60C0F">
            <w:pPr>
              <w:tabs>
                <w:tab w:val="left" w:pos="195"/>
                <w:tab w:val="left" w:pos="240"/>
              </w:tabs>
              <w:suppressAutoHyphens/>
              <w:snapToGrid w:val="0"/>
              <w:rPr>
                <w:rFonts w:ascii="Arial" w:hAnsi="Arial" w:cs="Arial"/>
                <w:sz w:val="16"/>
                <w:szCs w:val="16"/>
                <w:lang w:eastAsia="ar-SA"/>
              </w:rPr>
            </w:pPr>
            <w:r w:rsidRPr="00303321">
              <w:rPr>
                <w:rFonts w:ascii="Arial" w:hAnsi="Arial" w:cs="Arial"/>
                <w:sz w:val="16"/>
                <w:szCs w:val="16"/>
                <w:lang w:eastAsia="ar-SA"/>
              </w:rPr>
              <w:t>7</w:t>
            </w:r>
          </w:p>
        </w:tc>
        <w:tc>
          <w:tcPr>
            <w:tcW w:w="2204" w:type="pct"/>
            <w:tcBorders>
              <w:left w:val="single" w:sz="4" w:space="0" w:color="000000"/>
              <w:bottom w:val="single" w:sz="4" w:space="0" w:color="000000"/>
            </w:tcBorders>
          </w:tcPr>
          <w:p w:rsidR="000B1F59" w:rsidRPr="00303321" w:rsidRDefault="000B1F59" w:rsidP="00E60C0F">
            <w:pPr>
              <w:widowControl w:val="0"/>
              <w:suppressAutoHyphens/>
              <w:snapToGrid w:val="0"/>
              <w:rPr>
                <w:rFonts w:ascii="Arial" w:hAnsi="Arial" w:cs="Arial"/>
                <w:sz w:val="16"/>
                <w:szCs w:val="16"/>
                <w:lang w:eastAsia="ar-SA"/>
              </w:rPr>
            </w:pPr>
            <w:r w:rsidRPr="00303321">
              <w:rPr>
                <w:rFonts w:ascii="Arial" w:hAnsi="Arial" w:cs="Arial"/>
                <w:sz w:val="16"/>
                <w:szCs w:val="16"/>
                <w:lang w:eastAsia="ar-SA"/>
              </w:rPr>
              <w:t>Послуги із термінового виконання облікових операцій</w:t>
            </w:r>
          </w:p>
          <w:p w:rsidR="000B1F59" w:rsidRPr="00303321" w:rsidRDefault="000B1F59" w:rsidP="00E60C0F">
            <w:pPr>
              <w:suppressAutoHyphens/>
              <w:ind w:right="57"/>
              <w:rPr>
                <w:rFonts w:ascii="Arial" w:hAnsi="Arial" w:cs="Arial"/>
                <w:sz w:val="16"/>
                <w:szCs w:val="16"/>
                <w:lang w:val="en-US" w:eastAsia="ar-SA"/>
              </w:rPr>
            </w:pPr>
            <w:r w:rsidRPr="00303321">
              <w:rPr>
                <w:rFonts w:ascii="Arial" w:hAnsi="Arial" w:cs="Arial"/>
                <w:sz w:val="16"/>
                <w:szCs w:val="16"/>
                <w:lang w:val="en-US" w:eastAsia="ar-SA"/>
              </w:rPr>
              <w:t>Services</w:t>
            </w:r>
            <w:r w:rsidRPr="00303321">
              <w:rPr>
                <w:rFonts w:ascii="Arial" w:hAnsi="Arial" w:cs="Arial"/>
                <w:sz w:val="16"/>
                <w:szCs w:val="16"/>
                <w:lang w:val="en-GB" w:eastAsia="ar-SA"/>
              </w:rPr>
              <w:t xml:space="preserve"> </w:t>
            </w:r>
            <w:r w:rsidRPr="00303321">
              <w:rPr>
                <w:rFonts w:ascii="Arial" w:hAnsi="Arial" w:cs="Arial"/>
                <w:sz w:val="16"/>
                <w:szCs w:val="16"/>
                <w:lang w:val="en-US" w:eastAsia="ar-SA"/>
              </w:rPr>
              <w:t>on</w:t>
            </w:r>
            <w:r w:rsidRPr="00303321">
              <w:rPr>
                <w:rFonts w:ascii="Arial" w:hAnsi="Arial" w:cs="Arial"/>
                <w:sz w:val="16"/>
                <w:szCs w:val="16"/>
                <w:lang w:val="en-GB" w:eastAsia="ar-SA"/>
              </w:rPr>
              <w:t xml:space="preserve"> </w:t>
            </w:r>
            <w:r w:rsidRPr="00303321">
              <w:rPr>
                <w:rFonts w:ascii="Arial" w:hAnsi="Arial" w:cs="Arial"/>
                <w:sz w:val="16"/>
                <w:szCs w:val="16"/>
                <w:lang w:val="en-US" w:eastAsia="ar-SA"/>
              </w:rPr>
              <w:t>immediate</w:t>
            </w:r>
            <w:r w:rsidRPr="00303321">
              <w:rPr>
                <w:rFonts w:ascii="Arial" w:hAnsi="Arial" w:cs="Arial"/>
                <w:sz w:val="16"/>
                <w:szCs w:val="16"/>
                <w:lang w:val="en-GB" w:eastAsia="ar-SA"/>
              </w:rPr>
              <w:t xml:space="preserve"> </w:t>
            </w:r>
            <w:r w:rsidRPr="00303321">
              <w:rPr>
                <w:rFonts w:ascii="Arial" w:hAnsi="Arial" w:cs="Arial"/>
                <w:sz w:val="16"/>
                <w:szCs w:val="16"/>
                <w:lang w:val="en-US" w:eastAsia="ar-SA"/>
              </w:rPr>
              <w:t>execution  of an accounting operations</w:t>
            </w:r>
          </w:p>
          <w:p w:rsidR="000B1F59" w:rsidRPr="00303321" w:rsidRDefault="000B1F59" w:rsidP="00E60C0F">
            <w:pPr>
              <w:widowControl w:val="0"/>
              <w:suppressAutoHyphens/>
              <w:snapToGrid w:val="0"/>
              <w:rPr>
                <w:rFonts w:ascii="Arial" w:hAnsi="Arial" w:cs="Arial"/>
                <w:sz w:val="16"/>
                <w:szCs w:val="16"/>
                <w:lang w:val="en-US" w:eastAsia="ar-SA"/>
              </w:rPr>
            </w:pPr>
          </w:p>
        </w:tc>
        <w:tc>
          <w:tcPr>
            <w:tcW w:w="2612" w:type="pct"/>
            <w:gridSpan w:val="4"/>
            <w:tcBorders>
              <w:left w:val="single" w:sz="4" w:space="0" w:color="000000"/>
              <w:bottom w:val="single" w:sz="4" w:space="0" w:color="000000"/>
              <w:right w:val="single" w:sz="4" w:space="0" w:color="000000"/>
            </w:tcBorders>
            <w:vAlign w:val="center"/>
          </w:tcPr>
          <w:p w:rsidR="000B1F59" w:rsidRPr="00303321" w:rsidRDefault="000B1F59" w:rsidP="00E60C0F">
            <w:pPr>
              <w:suppressAutoHyphens/>
              <w:snapToGrid w:val="0"/>
              <w:jc w:val="center"/>
              <w:rPr>
                <w:rFonts w:ascii="Arial" w:hAnsi="Arial" w:cs="Arial"/>
                <w:sz w:val="16"/>
                <w:szCs w:val="16"/>
                <w:lang w:eastAsia="ar-SA"/>
              </w:rPr>
            </w:pPr>
            <w:r w:rsidRPr="00303321">
              <w:rPr>
                <w:rFonts w:ascii="Arial" w:hAnsi="Arial" w:cs="Arial"/>
                <w:sz w:val="16"/>
                <w:szCs w:val="16"/>
                <w:lang w:eastAsia="ar-SA"/>
              </w:rPr>
              <w:t>Додатково 50-200 % до діючого тарифу по операції</w:t>
            </w:r>
          </w:p>
          <w:p w:rsidR="000B1F59" w:rsidRPr="00303321" w:rsidRDefault="000B1F59" w:rsidP="00E60C0F">
            <w:pPr>
              <w:suppressAutoHyphens/>
              <w:snapToGrid w:val="0"/>
              <w:jc w:val="center"/>
              <w:rPr>
                <w:rFonts w:ascii="Arial" w:hAnsi="Arial" w:cs="Arial"/>
                <w:sz w:val="16"/>
                <w:szCs w:val="16"/>
                <w:lang w:eastAsia="ar-SA"/>
              </w:rPr>
            </w:pPr>
            <w:r w:rsidRPr="00303321">
              <w:rPr>
                <w:rFonts w:ascii="Arial" w:hAnsi="Arial" w:cs="Arial"/>
                <w:sz w:val="16"/>
                <w:szCs w:val="16"/>
                <w:lang w:eastAsia="ar-SA"/>
              </w:rPr>
              <w:t>(за домовленістю сторін)</w:t>
            </w:r>
          </w:p>
          <w:p w:rsidR="000B1F59" w:rsidRPr="00303321" w:rsidRDefault="000B1F59" w:rsidP="00E60C0F">
            <w:pPr>
              <w:suppressAutoHyphens/>
              <w:snapToGrid w:val="0"/>
              <w:jc w:val="center"/>
              <w:rPr>
                <w:rFonts w:ascii="Arial" w:hAnsi="Arial" w:cs="Arial"/>
                <w:sz w:val="16"/>
                <w:szCs w:val="16"/>
                <w:lang w:val="en-US" w:eastAsia="ar-SA"/>
              </w:rPr>
            </w:pPr>
            <w:r w:rsidRPr="00303321">
              <w:rPr>
                <w:rFonts w:ascii="Arial" w:hAnsi="Arial" w:cs="Arial"/>
                <w:sz w:val="16"/>
                <w:szCs w:val="16"/>
                <w:lang w:eastAsia="ar-SA"/>
              </w:rPr>
              <w:t>Charged extra</w:t>
            </w:r>
            <w:r w:rsidRPr="00303321">
              <w:rPr>
                <w:rFonts w:ascii="Arial" w:hAnsi="Arial" w:cs="Arial"/>
                <w:sz w:val="16"/>
                <w:szCs w:val="16"/>
                <w:lang w:val="en-US" w:eastAsia="ar-SA"/>
              </w:rPr>
              <w:t xml:space="preserve"> 50-200% to the current tariffs </w:t>
            </w:r>
          </w:p>
          <w:p w:rsidR="000B1F59" w:rsidRPr="00303321" w:rsidRDefault="000B1F59" w:rsidP="00E60C0F">
            <w:pPr>
              <w:suppressAutoHyphens/>
              <w:snapToGrid w:val="0"/>
              <w:jc w:val="center"/>
              <w:rPr>
                <w:rFonts w:ascii="Arial" w:hAnsi="Arial" w:cs="Arial"/>
                <w:bCs/>
                <w:sz w:val="16"/>
                <w:szCs w:val="16"/>
                <w:lang w:eastAsia="ar-SA"/>
              </w:rPr>
            </w:pPr>
            <w:r w:rsidRPr="00303321">
              <w:rPr>
                <w:rFonts w:ascii="Arial" w:hAnsi="Arial" w:cs="Arial"/>
                <w:sz w:val="16"/>
                <w:szCs w:val="16"/>
                <w:lang w:val="en-US" w:eastAsia="ar-SA"/>
              </w:rPr>
              <w:t xml:space="preserve"> (</w:t>
            </w:r>
            <w:r w:rsidRPr="00303321">
              <w:rPr>
                <w:rFonts w:ascii="Arial" w:hAnsi="Arial" w:cs="Arial"/>
                <w:sz w:val="16"/>
                <w:szCs w:val="16"/>
                <w:lang w:val="en-US"/>
              </w:rPr>
              <w:t>As per agreement of the Parties</w:t>
            </w:r>
            <w:r w:rsidRPr="00303321">
              <w:rPr>
                <w:rFonts w:ascii="Arial" w:hAnsi="Arial" w:cs="Arial"/>
                <w:sz w:val="16"/>
                <w:szCs w:val="16"/>
                <w:lang w:val="en-US" w:eastAsia="ar-SA"/>
              </w:rPr>
              <w:t>)</w:t>
            </w:r>
          </w:p>
        </w:tc>
      </w:tr>
      <w:tr w:rsidR="000B1F59" w:rsidRPr="00303321" w:rsidTr="00E60C0F">
        <w:trPr>
          <w:cantSplit/>
          <w:trHeight w:val="180"/>
        </w:trPr>
        <w:tc>
          <w:tcPr>
            <w:tcW w:w="5000" w:type="pct"/>
            <w:gridSpan w:val="6"/>
            <w:tcBorders>
              <w:left w:val="single" w:sz="4" w:space="0" w:color="000000"/>
              <w:bottom w:val="single" w:sz="4" w:space="0" w:color="000000"/>
              <w:right w:val="single" w:sz="4" w:space="0" w:color="000000"/>
            </w:tcBorders>
            <w:shd w:val="clear" w:color="auto" w:fill="C0C0C0"/>
            <w:vAlign w:val="center"/>
          </w:tcPr>
          <w:p w:rsidR="000B1F59" w:rsidRPr="00303321" w:rsidRDefault="000B1F59" w:rsidP="00E60C0F">
            <w:pPr>
              <w:keepNext/>
              <w:suppressAutoHyphens/>
              <w:snapToGrid w:val="0"/>
              <w:ind w:left="710"/>
              <w:outlineLvl w:val="0"/>
              <w:rPr>
                <w:rFonts w:ascii="Arial" w:hAnsi="Arial" w:cs="Arial"/>
                <w:b/>
                <w:bCs/>
                <w:i/>
                <w:kern w:val="32"/>
                <w:sz w:val="16"/>
                <w:szCs w:val="16"/>
                <w:lang w:val="en-US" w:eastAsia="ar-SA"/>
              </w:rPr>
            </w:pPr>
            <w:r w:rsidRPr="00303321">
              <w:rPr>
                <w:rFonts w:ascii="Arial" w:hAnsi="Arial" w:cs="Arial"/>
                <w:b/>
                <w:bCs/>
                <w:i/>
                <w:kern w:val="32"/>
                <w:sz w:val="16"/>
                <w:szCs w:val="16"/>
                <w:lang w:eastAsia="ar-SA"/>
              </w:rPr>
              <w:t>Інформаційні операції// Information operations</w:t>
            </w:r>
          </w:p>
        </w:tc>
      </w:tr>
      <w:tr w:rsidR="000B1F59" w:rsidRPr="00303321" w:rsidTr="00E60C0F">
        <w:trPr>
          <w:cantSplit/>
          <w:trHeight w:val="155"/>
        </w:trPr>
        <w:tc>
          <w:tcPr>
            <w:tcW w:w="184" w:type="pct"/>
            <w:tcBorders>
              <w:left w:val="single" w:sz="4" w:space="0" w:color="000000"/>
              <w:bottom w:val="single" w:sz="4" w:space="0" w:color="000000"/>
            </w:tcBorders>
            <w:vAlign w:val="center"/>
          </w:tcPr>
          <w:p w:rsidR="000B1F59" w:rsidRPr="00303321" w:rsidRDefault="000B1F59" w:rsidP="00E60C0F">
            <w:pPr>
              <w:suppressAutoHyphens/>
              <w:snapToGrid w:val="0"/>
              <w:rPr>
                <w:rFonts w:ascii="Arial" w:hAnsi="Arial" w:cs="Arial"/>
                <w:sz w:val="16"/>
                <w:szCs w:val="16"/>
                <w:lang w:eastAsia="ar-SA"/>
              </w:rPr>
            </w:pPr>
            <w:r w:rsidRPr="00303321">
              <w:rPr>
                <w:rFonts w:ascii="Arial" w:hAnsi="Arial" w:cs="Arial"/>
                <w:sz w:val="16"/>
                <w:szCs w:val="16"/>
                <w:lang w:eastAsia="ar-SA"/>
              </w:rPr>
              <w:t>8</w:t>
            </w:r>
          </w:p>
        </w:tc>
        <w:tc>
          <w:tcPr>
            <w:tcW w:w="2204" w:type="pct"/>
            <w:tcBorders>
              <w:left w:val="single" w:sz="4" w:space="0" w:color="000000"/>
              <w:bottom w:val="single" w:sz="4" w:space="0" w:color="000000"/>
            </w:tcBorders>
          </w:tcPr>
          <w:p w:rsidR="000B1F59" w:rsidRPr="00303321" w:rsidRDefault="000B1F59" w:rsidP="00E60C0F">
            <w:pPr>
              <w:widowControl w:val="0"/>
              <w:suppressAutoHyphens/>
              <w:snapToGrid w:val="0"/>
              <w:rPr>
                <w:rFonts w:ascii="Arial" w:hAnsi="Arial" w:cs="Arial"/>
                <w:sz w:val="16"/>
                <w:szCs w:val="16"/>
                <w:lang w:eastAsia="ar-SA"/>
              </w:rPr>
            </w:pPr>
            <w:r w:rsidRPr="00303321">
              <w:rPr>
                <w:rFonts w:ascii="Arial" w:hAnsi="Arial" w:cs="Arial"/>
                <w:sz w:val="16"/>
                <w:szCs w:val="16"/>
                <w:lang w:eastAsia="ar-SA"/>
              </w:rPr>
              <w:t>Надання виписки про стан рахунку за підсумками операції</w:t>
            </w:r>
          </w:p>
          <w:p w:rsidR="000B1F59" w:rsidRPr="00303321" w:rsidRDefault="000B1F59" w:rsidP="00E60C0F">
            <w:pPr>
              <w:widowControl w:val="0"/>
              <w:suppressAutoHyphens/>
              <w:snapToGrid w:val="0"/>
              <w:rPr>
                <w:rFonts w:ascii="Arial" w:hAnsi="Arial" w:cs="Arial"/>
                <w:sz w:val="16"/>
                <w:szCs w:val="16"/>
                <w:lang w:eastAsia="ar-SA"/>
              </w:rPr>
            </w:pPr>
            <w:r w:rsidRPr="00303321">
              <w:rPr>
                <w:rFonts w:ascii="Arial" w:hAnsi="Arial" w:cs="Arial"/>
                <w:sz w:val="16"/>
                <w:szCs w:val="16"/>
                <w:lang w:val="en-US"/>
              </w:rPr>
              <w:t>Provision the extraction about operations with securities</w:t>
            </w:r>
            <w:r w:rsidRPr="00303321">
              <w:rPr>
                <w:rFonts w:ascii="Arial" w:hAnsi="Arial" w:cs="Arial"/>
                <w:sz w:val="16"/>
                <w:szCs w:val="16"/>
                <w:lang w:val="en-GB"/>
              </w:rPr>
              <w:t xml:space="preserve"> </w:t>
            </w:r>
            <w:r w:rsidRPr="00303321">
              <w:rPr>
                <w:rFonts w:ascii="Arial" w:hAnsi="Arial" w:cs="Arial"/>
                <w:sz w:val="16"/>
                <w:szCs w:val="16"/>
                <w:lang w:val="en-US"/>
              </w:rPr>
              <w:t>at the result of operation with the account</w:t>
            </w:r>
          </w:p>
        </w:tc>
        <w:tc>
          <w:tcPr>
            <w:tcW w:w="2612" w:type="pct"/>
            <w:gridSpan w:val="4"/>
            <w:tcBorders>
              <w:left w:val="single" w:sz="4" w:space="0" w:color="000000"/>
              <w:bottom w:val="single" w:sz="4" w:space="0" w:color="000000"/>
              <w:right w:val="single" w:sz="4" w:space="0" w:color="000000"/>
            </w:tcBorders>
            <w:vAlign w:val="center"/>
          </w:tcPr>
          <w:p w:rsidR="000B1F59" w:rsidRPr="00303321" w:rsidRDefault="000B1F59" w:rsidP="00E60C0F">
            <w:pPr>
              <w:suppressAutoHyphens/>
              <w:snapToGrid w:val="0"/>
              <w:jc w:val="center"/>
              <w:rPr>
                <w:rFonts w:ascii="Arial" w:hAnsi="Arial" w:cs="Arial"/>
                <w:sz w:val="16"/>
                <w:szCs w:val="16"/>
                <w:lang w:eastAsia="ar-SA"/>
              </w:rPr>
            </w:pPr>
            <w:r w:rsidRPr="00303321">
              <w:rPr>
                <w:rFonts w:ascii="Arial" w:hAnsi="Arial" w:cs="Arial"/>
                <w:sz w:val="16"/>
                <w:szCs w:val="16"/>
                <w:lang w:eastAsia="ar-SA"/>
              </w:rPr>
              <w:t>Враховано при здійсненні облікової операції</w:t>
            </w:r>
          </w:p>
          <w:p w:rsidR="000B1F59" w:rsidRPr="00303321" w:rsidRDefault="000B1F59" w:rsidP="00E60C0F">
            <w:pPr>
              <w:suppressAutoHyphens/>
              <w:snapToGrid w:val="0"/>
              <w:jc w:val="center"/>
              <w:rPr>
                <w:rFonts w:ascii="Arial" w:hAnsi="Arial" w:cs="Arial"/>
                <w:bCs/>
                <w:sz w:val="16"/>
                <w:szCs w:val="16"/>
                <w:lang w:val="en-US" w:eastAsia="ar-SA"/>
              </w:rPr>
            </w:pPr>
            <w:r w:rsidRPr="00303321">
              <w:rPr>
                <w:rFonts w:ascii="Arial" w:hAnsi="Arial" w:cs="Arial"/>
                <w:sz w:val="16"/>
                <w:szCs w:val="16"/>
                <w:lang w:eastAsia="ar-SA"/>
              </w:rPr>
              <w:t>Was already factored into</w:t>
            </w:r>
            <w:r w:rsidRPr="00303321">
              <w:rPr>
                <w:rFonts w:ascii="Arial" w:hAnsi="Arial" w:cs="Arial"/>
                <w:sz w:val="16"/>
                <w:szCs w:val="16"/>
                <w:lang w:val="en-US" w:eastAsia="ar-SA"/>
              </w:rPr>
              <w:t xml:space="preserve"> the tariff of  service of the account in securities</w:t>
            </w:r>
          </w:p>
        </w:tc>
      </w:tr>
      <w:tr w:rsidR="000B1F59" w:rsidRPr="00303321" w:rsidTr="00E60C0F">
        <w:trPr>
          <w:trHeight w:val="159"/>
        </w:trPr>
        <w:tc>
          <w:tcPr>
            <w:tcW w:w="184" w:type="pct"/>
            <w:tcBorders>
              <w:left w:val="single" w:sz="4" w:space="0" w:color="000000"/>
              <w:bottom w:val="single" w:sz="4" w:space="0" w:color="000000"/>
            </w:tcBorders>
            <w:vAlign w:val="center"/>
          </w:tcPr>
          <w:p w:rsidR="000B1F59" w:rsidRPr="00303321" w:rsidRDefault="000B1F59" w:rsidP="00E60C0F">
            <w:pPr>
              <w:suppressAutoHyphens/>
              <w:snapToGrid w:val="0"/>
              <w:rPr>
                <w:rFonts w:ascii="Arial" w:hAnsi="Arial" w:cs="Arial"/>
                <w:sz w:val="16"/>
                <w:szCs w:val="16"/>
                <w:lang w:eastAsia="ar-SA"/>
              </w:rPr>
            </w:pPr>
            <w:r w:rsidRPr="00303321">
              <w:rPr>
                <w:rFonts w:ascii="Arial" w:hAnsi="Arial" w:cs="Arial"/>
                <w:sz w:val="16"/>
                <w:szCs w:val="16"/>
                <w:lang w:eastAsia="ar-SA"/>
              </w:rPr>
              <w:t>9</w:t>
            </w:r>
          </w:p>
        </w:tc>
        <w:tc>
          <w:tcPr>
            <w:tcW w:w="2204" w:type="pct"/>
            <w:tcBorders>
              <w:left w:val="single" w:sz="4" w:space="0" w:color="000000"/>
              <w:bottom w:val="single" w:sz="4" w:space="0" w:color="000000"/>
            </w:tcBorders>
          </w:tcPr>
          <w:p w:rsidR="000B1F59" w:rsidRPr="00303321" w:rsidRDefault="000B1F59" w:rsidP="00E60C0F">
            <w:pPr>
              <w:widowControl w:val="0"/>
              <w:suppressAutoHyphens/>
              <w:snapToGrid w:val="0"/>
              <w:rPr>
                <w:rFonts w:ascii="Arial" w:hAnsi="Arial" w:cs="Arial"/>
                <w:sz w:val="16"/>
                <w:szCs w:val="16"/>
                <w:lang w:eastAsia="ar-SA"/>
              </w:rPr>
            </w:pPr>
            <w:r w:rsidRPr="00303321">
              <w:rPr>
                <w:rFonts w:ascii="Arial" w:hAnsi="Arial" w:cs="Arial"/>
                <w:sz w:val="16"/>
                <w:szCs w:val="16"/>
                <w:lang w:eastAsia="ar-SA"/>
              </w:rPr>
              <w:t>Надання виписки про стан рахунку у цінних паперах за запитом депонента</w:t>
            </w:r>
          </w:p>
          <w:p w:rsidR="000B1F59" w:rsidRPr="00303321" w:rsidRDefault="000B1F59" w:rsidP="00E60C0F">
            <w:pPr>
              <w:widowControl w:val="0"/>
              <w:suppressAutoHyphens/>
              <w:snapToGrid w:val="0"/>
              <w:rPr>
                <w:rFonts w:ascii="Arial" w:hAnsi="Arial" w:cs="Arial"/>
                <w:sz w:val="16"/>
                <w:szCs w:val="16"/>
                <w:lang w:eastAsia="ar-SA"/>
              </w:rPr>
            </w:pPr>
            <w:r w:rsidRPr="00303321">
              <w:rPr>
                <w:rFonts w:ascii="Arial" w:hAnsi="Arial" w:cs="Arial"/>
                <w:sz w:val="16"/>
                <w:szCs w:val="16"/>
                <w:lang w:val="en-US"/>
              </w:rPr>
              <w:t>Provision the extraction about state of account in securities</w:t>
            </w:r>
            <w:r w:rsidRPr="00303321">
              <w:rPr>
                <w:rFonts w:ascii="Arial" w:hAnsi="Arial" w:cs="Arial"/>
                <w:sz w:val="16"/>
                <w:szCs w:val="16"/>
                <w:lang w:val="en-GB"/>
              </w:rPr>
              <w:t xml:space="preserve">  </w:t>
            </w:r>
            <w:r w:rsidRPr="00303321">
              <w:rPr>
                <w:rFonts w:ascii="Arial" w:hAnsi="Arial" w:cs="Arial"/>
                <w:sz w:val="16"/>
                <w:szCs w:val="16"/>
                <w:lang w:val="en-US"/>
              </w:rPr>
              <w:t>at depositor's request</w:t>
            </w:r>
            <w:r w:rsidRPr="00303321">
              <w:rPr>
                <w:rFonts w:ascii="Arial" w:hAnsi="Arial" w:cs="Arial"/>
                <w:sz w:val="16"/>
                <w:szCs w:val="16"/>
                <w:lang w:val="en-GB"/>
              </w:rPr>
              <w:t>:</w:t>
            </w:r>
          </w:p>
        </w:tc>
        <w:tc>
          <w:tcPr>
            <w:tcW w:w="1383" w:type="pct"/>
            <w:tcBorders>
              <w:left w:val="single" w:sz="4" w:space="0" w:color="000000"/>
              <w:bottom w:val="single" w:sz="4" w:space="0" w:color="000000"/>
              <w:right w:val="single" w:sz="4" w:space="0" w:color="000000"/>
            </w:tcBorders>
            <w:vAlign w:val="center"/>
          </w:tcPr>
          <w:p w:rsidR="000B1F59" w:rsidRPr="00303321" w:rsidRDefault="000B1F59" w:rsidP="00E60C0F">
            <w:pPr>
              <w:widowControl w:val="0"/>
              <w:suppressAutoHyphens/>
              <w:snapToGrid w:val="0"/>
              <w:jc w:val="center"/>
              <w:rPr>
                <w:rFonts w:ascii="Arial" w:hAnsi="Arial" w:cs="Arial"/>
                <w:sz w:val="16"/>
                <w:szCs w:val="16"/>
                <w:lang w:eastAsia="ar-SA"/>
              </w:rPr>
            </w:pPr>
            <w:r w:rsidRPr="00303321">
              <w:rPr>
                <w:rFonts w:ascii="Arial" w:hAnsi="Arial" w:cs="Arial"/>
                <w:sz w:val="16"/>
                <w:szCs w:val="16"/>
                <w:lang w:eastAsia="ar-SA"/>
              </w:rPr>
              <w:t>10,00 грн. + поштові витрати</w:t>
            </w:r>
          </w:p>
          <w:p w:rsidR="000B1F59" w:rsidRPr="00303321" w:rsidRDefault="000B1F59" w:rsidP="00E60C0F">
            <w:pPr>
              <w:widowControl w:val="0"/>
              <w:suppressAutoHyphens/>
              <w:snapToGrid w:val="0"/>
              <w:jc w:val="center"/>
              <w:rPr>
                <w:rFonts w:ascii="Arial" w:hAnsi="Arial" w:cs="Arial"/>
                <w:sz w:val="16"/>
                <w:szCs w:val="16"/>
                <w:lang w:val="en-US" w:eastAsia="ar-SA"/>
              </w:rPr>
            </w:pPr>
            <w:r w:rsidRPr="00303321">
              <w:rPr>
                <w:rFonts w:ascii="Arial" w:hAnsi="Arial" w:cs="Arial"/>
                <w:sz w:val="16"/>
                <w:szCs w:val="16"/>
                <w:lang w:val="en-US" w:eastAsia="ar-SA"/>
              </w:rPr>
              <w:t xml:space="preserve">10.00 UAH + </w:t>
            </w:r>
            <w:hyperlink r:id="rId25" w:history="1">
              <w:r w:rsidRPr="00303321">
                <w:rPr>
                  <w:rFonts w:ascii="Arial" w:hAnsi="Arial" w:cs="Arial"/>
                  <w:sz w:val="16"/>
                  <w:szCs w:val="16"/>
                  <w:lang w:val="en-US" w:eastAsia="ar-SA"/>
                </w:rPr>
                <w:t>postal</w:t>
              </w:r>
            </w:hyperlink>
            <w:r w:rsidRPr="00303321">
              <w:rPr>
                <w:rFonts w:ascii="Arial" w:hAnsi="Arial" w:cs="Arial"/>
                <w:sz w:val="16"/>
                <w:szCs w:val="16"/>
                <w:lang w:val="en-US" w:eastAsia="ar-SA"/>
              </w:rPr>
              <w:t xml:space="preserve"> </w:t>
            </w:r>
            <w:hyperlink r:id="rId26" w:history="1">
              <w:r w:rsidRPr="00303321">
                <w:rPr>
                  <w:rFonts w:ascii="Arial" w:hAnsi="Arial" w:cs="Arial"/>
                  <w:sz w:val="16"/>
                  <w:szCs w:val="16"/>
                  <w:lang w:val="en-US" w:eastAsia="ar-SA"/>
                </w:rPr>
                <w:t>charges</w:t>
              </w:r>
            </w:hyperlink>
          </w:p>
        </w:tc>
        <w:tc>
          <w:tcPr>
            <w:tcW w:w="1229" w:type="pct"/>
            <w:gridSpan w:val="3"/>
            <w:tcBorders>
              <w:left w:val="single" w:sz="4" w:space="0" w:color="000000"/>
              <w:bottom w:val="single" w:sz="4" w:space="0" w:color="000000"/>
              <w:right w:val="single" w:sz="4" w:space="0" w:color="000000"/>
            </w:tcBorders>
            <w:vAlign w:val="center"/>
          </w:tcPr>
          <w:p w:rsidR="000B1F59" w:rsidRPr="00303321" w:rsidRDefault="000B1F59" w:rsidP="00E60C0F">
            <w:pPr>
              <w:widowControl w:val="0"/>
              <w:suppressAutoHyphens/>
              <w:snapToGrid w:val="0"/>
              <w:jc w:val="center"/>
              <w:rPr>
                <w:rFonts w:ascii="Arial" w:hAnsi="Arial" w:cs="Arial"/>
                <w:sz w:val="16"/>
                <w:szCs w:val="16"/>
                <w:lang w:eastAsia="ar-SA"/>
              </w:rPr>
            </w:pPr>
            <w:r w:rsidRPr="00303321">
              <w:rPr>
                <w:rFonts w:ascii="Arial" w:hAnsi="Arial" w:cs="Arial"/>
                <w:sz w:val="16"/>
                <w:szCs w:val="16"/>
                <w:lang w:eastAsia="ar-SA"/>
              </w:rPr>
              <w:t>50,00 грн. + поштові витрати</w:t>
            </w:r>
          </w:p>
          <w:p w:rsidR="000B1F59" w:rsidRPr="00303321" w:rsidRDefault="000B1F59" w:rsidP="00E60C0F">
            <w:pPr>
              <w:widowControl w:val="0"/>
              <w:suppressAutoHyphens/>
              <w:snapToGrid w:val="0"/>
              <w:jc w:val="center"/>
              <w:rPr>
                <w:rFonts w:ascii="Arial" w:hAnsi="Arial" w:cs="Arial"/>
                <w:sz w:val="16"/>
                <w:szCs w:val="16"/>
                <w:lang w:val="en-US" w:eastAsia="ar-SA"/>
              </w:rPr>
            </w:pPr>
            <w:r w:rsidRPr="00303321">
              <w:rPr>
                <w:rFonts w:ascii="Arial" w:hAnsi="Arial" w:cs="Arial"/>
                <w:sz w:val="16"/>
                <w:szCs w:val="16"/>
                <w:lang w:val="en-US" w:eastAsia="ar-SA"/>
              </w:rPr>
              <w:t xml:space="preserve">50.00 UAH + </w:t>
            </w:r>
            <w:hyperlink r:id="rId27" w:history="1">
              <w:r w:rsidRPr="00303321">
                <w:rPr>
                  <w:rFonts w:ascii="Arial" w:hAnsi="Arial" w:cs="Arial"/>
                  <w:sz w:val="16"/>
                  <w:szCs w:val="16"/>
                  <w:lang w:val="en-US" w:eastAsia="ar-SA"/>
                </w:rPr>
                <w:t>postal</w:t>
              </w:r>
            </w:hyperlink>
            <w:r w:rsidRPr="00303321">
              <w:rPr>
                <w:rFonts w:ascii="Arial" w:hAnsi="Arial" w:cs="Arial"/>
                <w:sz w:val="16"/>
                <w:szCs w:val="16"/>
                <w:lang w:val="en-US" w:eastAsia="ar-SA"/>
              </w:rPr>
              <w:t xml:space="preserve"> </w:t>
            </w:r>
            <w:hyperlink r:id="rId28" w:history="1">
              <w:r w:rsidRPr="00303321">
                <w:rPr>
                  <w:rFonts w:ascii="Arial" w:hAnsi="Arial" w:cs="Arial"/>
                  <w:sz w:val="16"/>
                  <w:szCs w:val="16"/>
                  <w:lang w:val="en-US" w:eastAsia="ar-SA"/>
                </w:rPr>
                <w:t>charges</w:t>
              </w:r>
            </w:hyperlink>
          </w:p>
        </w:tc>
      </w:tr>
      <w:tr w:rsidR="000B1F59" w:rsidRPr="00303321" w:rsidTr="00E60C0F">
        <w:trPr>
          <w:trHeight w:val="590"/>
        </w:trPr>
        <w:tc>
          <w:tcPr>
            <w:tcW w:w="184" w:type="pct"/>
            <w:tcBorders>
              <w:left w:val="single" w:sz="4" w:space="0" w:color="000000"/>
              <w:bottom w:val="single" w:sz="4" w:space="0" w:color="000000"/>
            </w:tcBorders>
            <w:vAlign w:val="center"/>
          </w:tcPr>
          <w:p w:rsidR="000B1F59" w:rsidRPr="00303321" w:rsidRDefault="000B1F59" w:rsidP="00E60C0F">
            <w:pPr>
              <w:tabs>
                <w:tab w:val="left" w:pos="195"/>
              </w:tabs>
              <w:suppressAutoHyphens/>
              <w:snapToGrid w:val="0"/>
              <w:rPr>
                <w:rFonts w:ascii="Arial" w:hAnsi="Arial" w:cs="Arial"/>
                <w:sz w:val="16"/>
                <w:szCs w:val="16"/>
                <w:lang w:eastAsia="ar-SA"/>
              </w:rPr>
            </w:pPr>
            <w:r w:rsidRPr="00303321">
              <w:rPr>
                <w:rFonts w:ascii="Arial" w:hAnsi="Arial" w:cs="Arial"/>
                <w:sz w:val="16"/>
                <w:szCs w:val="16"/>
                <w:lang w:eastAsia="ar-SA"/>
              </w:rPr>
              <w:t>10</w:t>
            </w:r>
          </w:p>
        </w:tc>
        <w:tc>
          <w:tcPr>
            <w:tcW w:w="2204" w:type="pct"/>
            <w:tcBorders>
              <w:left w:val="single" w:sz="4" w:space="0" w:color="000000"/>
              <w:bottom w:val="single" w:sz="4" w:space="0" w:color="000000"/>
            </w:tcBorders>
          </w:tcPr>
          <w:p w:rsidR="000B1F59" w:rsidRPr="00303321" w:rsidRDefault="000B1F59" w:rsidP="00E60C0F">
            <w:pPr>
              <w:widowControl w:val="0"/>
              <w:suppressAutoHyphens/>
              <w:snapToGrid w:val="0"/>
              <w:rPr>
                <w:rFonts w:ascii="Arial" w:hAnsi="Arial" w:cs="Arial"/>
                <w:sz w:val="16"/>
                <w:szCs w:val="16"/>
                <w:lang w:eastAsia="ar-SA"/>
              </w:rPr>
            </w:pPr>
            <w:r w:rsidRPr="00303321">
              <w:rPr>
                <w:rFonts w:ascii="Arial" w:hAnsi="Arial" w:cs="Arial"/>
                <w:sz w:val="16"/>
                <w:szCs w:val="16"/>
                <w:lang w:eastAsia="ar-SA"/>
              </w:rPr>
              <w:t>Надання виписки про рух ЦП за запитом депонента</w:t>
            </w:r>
          </w:p>
          <w:p w:rsidR="000B1F59" w:rsidRPr="00303321" w:rsidRDefault="000B1F59" w:rsidP="00E60C0F">
            <w:pPr>
              <w:widowControl w:val="0"/>
              <w:suppressAutoHyphens/>
              <w:snapToGrid w:val="0"/>
              <w:rPr>
                <w:rFonts w:ascii="Arial" w:hAnsi="Arial" w:cs="Arial"/>
                <w:sz w:val="16"/>
                <w:szCs w:val="16"/>
                <w:lang w:eastAsia="ar-SA"/>
              </w:rPr>
            </w:pPr>
            <w:r w:rsidRPr="00303321">
              <w:rPr>
                <w:rFonts w:ascii="Arial" w:hAnsi="Arial" w:cs="Arial"/>
                <w:sz w:val="16"/>
                <w:szCs w:val="16"/>
                <w:lang w:val="en-US"/>
              </w:rPr>
              <w:t>Provision the extraction about operations with securities</w:t>
            </w:r>
            <w:r w:rsidRPr="00303321">
              <w:rPr>
                <w:rFonts w:ascii="Arial" w:hAnsi="Arial" w:cs="Arial"/>
                <w:sz w:val="16"/>
                <w:szCs w:val="16"/>
                <w:lang w:val="en-GB"/>
              </w:rPr>
              <w:t xml:space="preserve"> </w:t>
            </w:r>
            <w:r w:rsidRPr="00303321">
              <w:rPr>
                <w:rFonts w:ascii="Arial" w:hAnsi="Arial" w:cs="Arial"/>
                <w:sz w:val="16"/>
                <w:szCs w:val="16"/>
                <w:lang w:val="en-US"/>
              </w:rPr>
              <w:t>at depositor's request</w:t>
            </w:r>
            <w:r w:rsidRPr="00303321">
              <w:rPr>
                <w:rFonts w:ascii="Arial" w:hAnsi="Arial" w:cs="Arial"/>
                <w:sz w:val="16"/>
                <w:szCs w:val="16"/>
                <w:lang w:val="en-GB"/>
              </w:rPr>
              <w:t>:</w:t>
            </w:r>
          </w:p>
        </w:tc>
        <w:tc>
          <w:tcPr>
            <w:tcW w:w="1383" w:type="pct"/>
            <w:tcBorders>
              <w:left w:val="single" w:sz="4" w:space="0" w:color="000000"/>
              <w:bottom w:val="single" w:sz="4" w:space="0" w:color="000000"/>
              <w:right w:val="single" w:sz="4" w:space="0" w:color="000000"/>
            </w:tcBorders>
            <w:vAlign w:val="center"/>
          </w:tcPr>
          <w:p w:rsidR="000B1F59" w:rsidRPr="00303321" w:rsidRDefault="000B1F59" w:rsidP="00E60C0F">
            <w:pPr>
              <w:suppressAutoHyphens/>
              <w:snapToGrid w:val="0"/>
              <w:jc w:val="center"/>
              <w:rPr>
                <w:rFonts w:ascii="Arial" w:hAnsi="Arial" w:cs="Arial"/>
                <w:sz w:val="16"/>
                <w:szCs w:val="16"/>
                <w:lang w:eastAsia="ar-SA"/>
              </w:rPr>
            </w:pPr>
            <w:r w:rsidRPr="00303321">
              <w:rPr>
                <w:rFonts w:ascii="Arial" w:hAnsi="Arial" w:cs="Arial"/>
                <w:sz w:val="16"/>
                <w:szCs w:val="16"/>
                <w:lang w:eastAsia="ar-SA"/>
              </w:rPr>
              <w:t>20,00 грн. + поштові витрати</w:t>
            </w:r>
          </w:p>
          <w:p w:rsidR="000B1F59" w:rsidRPr="00303321" w:rsidRDefault="000B1F59" w:rsidP="00E60C0F">
            <w:pPr>
              <w:suppressAutoHyphens/>
              <w:snapToGrid w:val="0"/>
              <w:jc w:val="center"/>
              <w:rPr>
                <w:rFonts w:ascii="Arial" w:hAnsi="Arial" w:cs="Arial"/>
                <w:bCs/>
                <w:sz w:val="16"/>
                <w:szCs w:val="16"/>
                <w:lang w:val="en-US" w:eastAsia="ar-SA"/>
              </w:rPr>
            </w:pPr>
            <w:r w:rsidRPr="00303321">
              <w:rPr>
                <w:rFonts w:ascii="Arial" w:hAnsi="Arial" w:cs="Arial"/>
                <w:sz w:val="16"/>
                <w:szCs w:val="16"/>
                <w:lang w:val="en-US" w:eastAsia="ar-SA"/>
              </w:rPr>
              <w:t xml:space="preserve">20.0 UAH + </w:t>
            </w:r>
            <w:hyperlink r:id="rId29" w:history="1">
              <w:r w:rsidRPr="00303321">
                <w:rPr>
                  <w:rFonts w:ascii="Arial" w:hAnsi="Arial" w:cs="Arial"/>
                  <w:sz w:val="16"/>
                  <w:szCs w:val="16"/>
                  <w:lang w:val="en-US" w:eastAsia="ar-SA"/>
                </w:rPr>
                <w:t>postal</w:t>
              </w:r>
            </w:hyperlink>
            <w:r w:rsidRPr="00303321">
              <w:rPr>
                <w:rFonts w:ascii="Arial" w:hAnsi="Arial" w:cs="Arial"/>
                <w:sz w:val="16"/>
                <w:szCs w:val="16"/>
                <w:lang w:val="en-US" w:eastAsia="ar-SA"/>
              </w:rPr>
              <w:t xml:space="preserve"> </w:t>
            </w:r>
            <w:hyperlink r:id="rId30" w:history="1">
              <w:r w:rsidRPr="00303321">
                <w:rPr>
                  <w:rFonts w:ascii="Arial" w:hAnsi="Arial" w:cs="Arial"/>
                  <w:sz w:val="16"/>
                  <w:szCs w:val="16"/>
                  <w:lang w:val="en-US" w:eastAsia="ar-SA"/>
                </w:rPr>
                <w:t>charges</w:t>
              </w:r>
            </w:hyperlink>
          </w:p>
        </w:tc>
        <w:tc>
          <w:tcPr>
            <w:tcW w:w="1229" w:type="pct"/>
            <w:gridSpan w:val="3"/>
            <w:tcBorders>
              <w:left w:val="single" w:sz="4" w:space="0" w:color="000000"/>
              <w:bottom w:val="single" w:sz="4" w:space="0" w:color="000000"/>
              <w:right w:val="single" w:sz="4" w:space="0" w:color="000000"/>
            </w:tcBorders>
            <w:vAlign w:val="center"/>
          </w:tcPr>
          <w:p w:rsidR="000B1F59" w:rsidRPr="00303321" w:rsidRDefault="000B1F59" w:rsidP="00E60C0F">
            <w:pPr>
              <w:suppressAutoHyphens/>
              <w:snapToGrid w:val="0"/>
              <w:jc w:val="center"/>
              <w:rPr>
                <w:rFonts w:ascii="Arial" w:hAnsi="Arial" w:cs="Arial"/>
                <w:bCs/>
                <w:sz w:val="16"/>
                <w:szCs w:val="16"/>
                <w:lang w:eastAsia="ar-SA"/>
              </w:rPr>
            </w:pPr>
            <w:r w:rsidRPr="00303321">
              <w:rPr>
                <w:rFonts w:ascii="Arial" w:hAnsi="Arial" w:cs="Arial"/>
                <w:bCs/>
                <w:sz w:val="16"/>
                <w:szCs w:val="16"/>
                <w:lang w:eastAsia="ar-SA"/>
              </w:rPr>
              <w:t>80,00 грн. + поштові витрати</w:t>
            </w:r>
          </w:p>
          <w:p w:rsidR="000B1F59" w:rsidRPr="00303321" w:rsidRDefault="000B1F59" w:rsidP="00E60C0F">
            <w:pPr>
              <w:suppressAutoHyphens/>
              <w:snapToGrid w:val="0"/>
              <w:jc w:val="center"/>
              <w:rPr>
                <w:rFonts w:ascii="Arial" w:hAnsi="Arial" w:cs="Arial"/>
                <w:bCs/>
                <w:sz w:val="16"/>
                <w:szCs w:val="16"/>
                <w:lang w:val="en-US" w:eastAsia="ar-SA"/>
              </w:rPr>
            </w:pPr>
            <w:r w:rsidRPr="00303321">
              <w:rPr>
                <w:rFonts w:ascii="Arial" w:hAnsi="Arial" w:cs="Arial"/>
                <w:bCs/>
                <w:sz w:val="16"/>
                <w:szCs w:val="16"/>
                <w:lang w:val="en-US" w:eastAsia="ar-SA"/>
              </w:rPr>
              <w:t xml:space="preserve">80.00 </w:t>
            </w:r>
            <w:r w:rsidRPr="00303321">
              <w:rPr>
                <w:rFonts w:ascii="Arial" w:hAnsi="Arial" w:cs="Arial"/>
                <w:sz w:val="16"/>
                <w:szCs w:val="16"/>
                <w:lang w:val="en-US" w:eastAsia="ar-SA"/>
              </w:rPr>
              <w:t xml:space="preserve">UAH + </w:t>
            </w:r>
            <w:hyperlink r:id="rId31" w:history="1">
              <w:r w:rsidRPr="00303321">
                <w:rPr>
                  <w:rFonts w:ascii="Arial" w:hAnsi="Arial" w:cs="Arial"/>
                  <w:sz w:val="16"/>
                  <w:szCs w:val="16"/>
                  <w:lang w:val="en-US" w:eastAsia="ar-SA"/>
                </w:rPr>
                <w:t>postal</w:t>
              </w:r>
            </w:hyperlink>
            <w:r w:rsidRPr="00303321">
              <w:rPr>
                <w:rFonts w:ascii="Arial" w:hAnsi="Arial" w:cs="Arial"/>
                <w:sz w:val="16"/>
                <w:szCs w:val="16"/>
                <w:lang w:val="en-US" w:eastAsia="ar-SA"/>
              </w:rPr>
              <w:t xml:space="preserve"> </w:t>
            </w:r>
            <w:hyperlink r:id="rId32" w:history="1">
              <w:r w:rsidRPr="00303321">
                <w:rPr>
                  <w:rFonts w:ascii="Arial" w:hAnsi="Arial" w:cs="Arial"/>
                  <w:sz w:val="16"/>
                  <w:szCs w:val="16"/>
                  <w:lang w:val="en-US" w:eastAsia="ar-SA"/>
                </w:rPr>
                <w:t>charges</w:t>
              </w:r>
            </w:hyperlink>
          </w:p>
        </w:tc>
      </w:tr>
      <w:tr w:rsidR="000B1F59" w:rsidRPr="00303321" w:rsidTr="00E60C0F">
        <w:trPr>
          <w:trHeight w:val="219"/>
        </w:trPr>
        <w:tc>
          <w:tcPr>
            <w:tcW w:w="184" w:type="pct"/>
            <w:tcBorders>
              <w:left w:val="single" w:sz="4" w:space="0" w:color="000000"/>
              <w:bottom w:val="single" w:sz="4" w:space="0" w:color="000000"/>
            </w:tcBorders>
            <w:vAlign w:val="center"/>
          </w:tcPr>
          <w:p w:rsidR="000B1F59" w:rsidRPr="00303321" w:rsidRDefault="000B1F59" w:rsidP="00E60C0F">
            <w:pPr>
              <w:tabs>
                <w:tab w:val="left" w:pos="195"/>
              </w:tabs>
              <w:suppressAutoHyphens/>
              <w:snapToGrid w:val="0"/>
              <w:rPr>
                <w:rFonts w:ascii="Arial" w:hAnsi="Arial" w:cs="Arial"/>
                <w:sz w:val="16"/>
                <w:szCs w:val="16"/>
                <w:lang w:eastAsia="ar-SA"/>
              </w:rPr>
            </w:pPr>
            <w:r w:rsidRPr="00303321">
              <w:rPr>
                <w:rFonts w:ascii="Arial" w:hAnsi="Arial" w:cs="Arial"/>
                <w:sz w:val="16"/>
                <w:szCs w:val="16"/>
                <w:lang w:eastAsia="ar-SA"/>
              </w:rPr>
              <w:t>11</w:t>
            </w:r>
          </w:p>
        </w:tc>
        <w:tc>
          <w:tcPr>
            <w:tcW w:w="2204" w:type="pct"/>
            <w:tcBorders>
              <w:left w:val="single" w:sz="4" w:space="0" w:color="000000"/>
              <w:bottom w:val="single" w:sz="4" w:space="0" w:color="000000"/>
            </w:tcBorders>
          </w:tcPr>
          <w:p w:rsidR="000B1F59" w:rsidRPr="00303321" w:rsidRDefault="000B1F59" w:rsidP="00E60C0F">
            <w:pPr>
              <w:widowControl w:val="0"/>
              <w:suppressAutoHyphens/>
              <w:snapToGrid w:val="0"/>
              <w:rPr>
                <w:rFonts w:ascii="Arial" w:hAnsi="Arial" w:cs="Arial"/>
                <w:sz w:val="16"/>
                <w:szCs w:val="16"/>
                <w:lang w:eastAsia="ar-SA"/>
              </w:rPr>
            </w:pPr>
            <w:r w:rsidRPr="00303321">
              <w:rPr>
                <w:rFonts w:ascii="Arial" w:hAnsi="Arial" w:cs="Arial"/>
                <w:sz w:val="16"/>
                <w:szCs w:val="16"/>
                <w:lang w:eastAsia="ar-SA"/>
              </w:rPr>
              <w:t>Надання інформаційних довідок, в тому числі стосовно в тому числі інформації стосовно дивідендів,  доходів за цінними паперами  або інших виплат, які здійснюються (здійснювались) згідно вимог чинного законодавства (за довідку)</w:t>
            </w:r>
          </w:p>
          <w:p w:rsidR="000B1F59" w:rsidRPr="00303321" w:rsidRDefault="000B1F59" w:rsidP="00E60C0F">
            <w:pPr>
              <w:widowControl w:val="0"/>
              <w:suppressAutoHyphens/>
              <w:snapToGrid w:val="0"/>
              <w:rPr>
                <w:rFonts w:ascii="Arial" w:hAnsi="Arial" w:cs="Arial"/>
                <w:sz w:val="16"/>
                <w:szCs w:val="16"/>
                <w:lang w:eastAsia="ar-SA"/>
              </w:rPr>
            </w:pPr>
          </w:p>
          <w:p w:rsidR="000B1F59" w:rsidRPr="00303321" w:rsidRDefault="000B1F59" w:rsidP="00E60C0F">
            <w:pPr>
              <w:widowControl w:val="0"/>
              <w:suppressAutoHyphens/>
              <w:snapToGrid w:val="0"/>
              <w:rPr>
                <w:rFonts w:ascii="Arial" w:hAnsi="Arial" w:cs="Arial"/>
                <w:sz w:val="16"/>
                <w:szCs w:val="16"/>
                <w:lang w:eastAsia="ar-SA"/>
              </w:rPr>
            </w:pPr>
            <w:r w:rsidRPr="00303321">
              <w:rPr>
                <w:rFonts w:ascii="Arial" w:hAnsi="Arial" w:cs="Arial"/>
                <w:sz w:val="16"/>
                <w:szCs w:val="16"/>
                <w:lang w:val="en-US"/>
              </w:rPr>
              <w:t xml:space="preserve">Provision informational references, including information about dividends, </w:t>
            </w:r>
            <w:r w:rsidRPr="00303321">
              <w:rPr>
                <w:rFonts w:ascii="Arial" w:hAnsi="Arial" w:cs="Arial"/>
                <w:sz w:val="16"/>
                <w:szCs w:val="16"/>
                <w:lang w:val="en-GB"/>
              </w:rPr>
              <w:t>income for the securities</w:t>
            </w:r>
            <w:r w:rsidRPr="00303321">
              <w:rPr>
                <w:rFonts w:ascii="Arial" w:hAnsi="Arial" w:cs="Arial"/>
                <w:sz w:val="16"/>
                <w:szCs w:val="16"/>
                <w:lang w:val="en-US"/>
              </w:rPr>
              <w:t xml:space="preserve"> </w:t>
            </w:r>
            <w:r w:rsidRPr="00303321">
              <w:rPr>
                <w:rFonts w:ascii="Arial" w:hAnsi="Arial" w:cs="Arial"/>
                <w:sz w:val="16"/>
                <w:szCs w:val="16"/>
                <w:lang w:val="en-GB"/>
              </w:rPr>
              <w:t xml:space="preserve">or other payments according to  the law  </w:t>
            </w:r>
            <w:r w:rsidRPr="00303321">
              <w:rPr>
                <w:rFonts w:ascii="Arial" w:hAnsi="Arial" w:cs="Arial"/>
                <w:sz w:val="16"/>
                <w:szCs w:val="16"/>
                <w:lang w:val="en-US"/>
              </w:rPr>
              <w:t>(for one reference)</w:t>
            </w:r>
          </w:p>
        </w:tc>
        <w:tc>
          <w:tcPr>
            <w:tcW w:w="1383" w:type="pct"/>
            <w:tcBorders>
              <w:left w:val="single" w:sz="4" w:space="0" w:color="000000"/>
              <w:bottom w:val="single" w:sz="4" w:space="0" w:color="000000"/>
              <w:right w:val="single" w:sz="4" w:space="0" w:color="000000"/>
            </w:tcBorders>
            <w:vAlign w:val="center"/>
          </w:tcPr>
          <w:p w:rsidR="000B1F59" w:rsidRPr="00303321" w:rsidRDefault="000B1F59" w:rsidP="00E60C0F">
            <w:pPr>
              <w:widowControl w:val="0"/>
              <w:suppressAutoHyphens/>
              <w:snapToGrid w:val="0"/>
              <w:jc w:val="center"/>
              <w:rPr>
                <w:rFonts w:ascii="Arial" w:hAnsi="Arial" w:cs="Arial"/>
                <w:sz w:val="16"/>
                <w:szCs w:val="16"/>
                <w:lang w:eastAsia="ar-SA"/>
              </w:rPr>
            </w:pPr>
            <w:r w:rsidRPr="00303321">
              <w:rPr>
                <w:rFonts w:ascii="Arial" w:hAnsi="Arial" w:cs="Arial"/>
                <w:sz w:val="16"/>
                <w:szCs w:val="16"/>
                <w:lang w:eastAsia="ar-SA"/>
              </w:rPr>
              <w:t>20,00 грн. + поштові витрати</w:t>
            </w:r>
          </w:p>
          <w:p w:rsidR="000B1F59" w:rsidRPr="00303321" w:rsidRDefault="000B1F59" w:rsidP="00E60C0F">
            <w:pPr>
              <w:widowControl w:val="0"/>
              <w:suppressAutoHyphens/>
              <w:snapToGrid w:val="0"/>
              <w:jc w:val="center"/>
              <w:rPr>
                <w:rFonts w:ascii="Arial" w:hAnsi="Arial" w:cs="Arial"/>
                <w:sz w:val="16"/>
                <w:szCs w:val="16"/>
                <w:lang w:eastAsia="ar-SA"/>
              </w:rPr>
            </w:pPr>
            <w:r w:rsidRPr="00303321">
              <w:rPr>
                <w:rFonts w:ascii="Arial" w:hAnsi="Arial" w:cs="Arial"/>
                <w:sz w:val="16"/>
                <w:szCs w:val="16"/>
                <w:lang w:val="en-US" w:eastAsia="ar-SA"/>
              </w:rPr>
              <w:t xml:space="preserve">20.0 UAH + </w:t>
            </w:r>
            <w:hyperlink r:id="rId33" w:history="1">
              <w:r w:rsidRPr="00303321">
                <w:rPr>
                  <w:rFonts w:ascii="Arial" w:hAnsi="Arial" w:cs="Arial"/>
                  <w:sz w:val="16"/>
                  <w:szCs w:val="16"/>
                  <w:lang w:val="en-US" w:eastAsia="ar-SA"/>
                </w:rPr>
                <w:t>postal</w:t>
              </w:r>
            </w:hyperlink>
            <w:r w:rsidRPr="00303321">
              <w:rPr>
                <w:rFonts w:ascii="Arial" w:hAnsi="Arial" w:cs="Arial"/>
                <w:sz w:val="16"/>
                <w:szCs w:val="16"/>
                <w:lang w:val="en-US" w:eastAsia="ar-SA"/>
              </w:rPr>
              <w:t xml:space="preserve"> </w:t>
            </w:r>
            <w:hyperlink r:id="rId34" w:history="1">
              <w:r w:rsidRPr="00303321">
                <w:rPr>
                  <w:rFonts w:ascii="Arial" w:hAnsi="Arial" w:cs="Arial"/>
                  <w:sz w:val="16"/>
                  <w:szCs w:val="16"/>
                  <w:lang w:val="en-US" w:eastAsia="ar-SA"/>
                </w:rPr>
                <w:t>charges</w:t>
              </w:r>
            </w:hyperlink>
          </w:p>
        </w:tc>
        <w:tc>
          <w:tcPr>
            <w:tcW w:w="1229" w:type="pct"/>
            <w:gridSpan w:val="3"/>
            <w:tcBorders>
              <w:left w:val="single" w:sz="4" w:space="0" w:color="000000"/>
              <w:bottom w:val="single" w:sz="4" w:space="0" w:color="000000"/>
              <w:right w:val="single" w:sz="4" w:space="0" w:color="000000"/>
            </w:tcBorders>
            <w:vAlign w:val="center"/>
          </w:tcPr>
          <w:p w:rsidR="000B1F59" w:rsidRPr="00303321" w:rsidRDefault="000B1F59" w:rsidP="00E60C0F">
            <w:pPr>
              <w:widowControl w:val="0"/>
              <w:suppressAutoHyphens/>
              <w:snapToGrid w:val="0"/>
              <w:jc w:val="center"/>
              <w:rPr>
                <w:rFonts w:ascii="Arial" w:hAnsi="Arial" w:cs="Arial"/>
                <w:sz w:val="16"/>
                <w:szCs w:val="16"/>
                <w:lang w:eastAsia="ar-SA"/>
              </w:rPr>
            </w:pPr>
            <w:r w:rsidRPr="00303321">
              <w:rPr>
                <w:rFonts w:ascii="Arial" w:hAnsi="Arial" w:cs="Arial"/>
                <w:sz w:val="16"/>
                <w:szCs w:val="16"/>
                <w:lang w:eastAsia="ar-SA"/>
              </w:rPr>
              <w:t>80,00 грн. + поштові витрати</w:t>
            </w:r>
          </w:p>
          <w:p w:rsidR="000B1F59" w:rsidRPr="00303321" w:rsidRDefault="000B1F59" w:rsidP="00E60C0F">
            <w:pPr>
              <w:widowControl w:val="0"/>
              <w:suppressAutoHyphens/>
              <w:snapToGrid w:val="0"/>
              <w:jc w:val="center"/>
              <w:rPr>
                <w:rFonts w:ascii="Arial" w:hAnsi="Arial" w:cs="Arial"/>
                <w:sz w:val="16"/>
                <w:szCs w:val="16"/>
                <w:lang w:eastAsia="ar-SA"/>
              </w:rPr>
            </w:pPr>
            <w:r w:rsidRPr="00303321">
              <w:rPr>
                <w:rFonts w:ascii="Arial" w:hAnsi="Arial" w:cs="Arial"/>
                <w:bCs/>
                <w:sz w:val="16"/>
                <w:szCs w:val="16"/>
                <w:lang w:val="en-US" w:eastAsia="ar-SA"/>
              </w:rPr>
              <w:t xml:space="preserve">80.00 </w:t>
            </w:r>
            <w:r w:rsidRPr="00303321">
              <w:rPr>
                <w:rFonts w:ascii="Arial" w:hAnsi="Arial" w:cs="Arial"/>
                <w:sz w:val="16"/>
                <w:szCs w:val="16"/>
                <w:lang w:val="en-US" w:eastAsia="ar-SA"/>
              </w:rPr>
              <w:t xml:space="preserve">UAH + </w:t>
            </w:r>
            <w:hyperlink r:id="rId35" w:history="1">
              <w:r w:rsidRPr="00303321">
                <w:rPr>
                  <w:rFonts w:ascii="Arial" w:hAnsi="Arial" w:cs="Arial"/>
                  <w:sz w:val="16"/>
                  <w:szCs w:val="16"/>
                  <w:lang w:val="en-US" w:eastAsia="ar-SA"/>
                </w:rPr>
                <w:t>postal</w:t>
              </w:r>
            </w:hyperlink>
            <w:r w:rsidRPr="00303321">
              <w:rPr>
                <w:rFonts w:ascii="Arial" w:hAnsi="Arial" w:cs="Arial"/>
                <w:sz w:val="16"/>
                <w:szCs w:val="16"/>
                <w:lang w:val="en-US" w:eastAsia="ar-SA"/>
              </w:rPr>
              <w:t xml:space="preserve"> </w:t>
            </w:r>
            <w:hyperlink r:id="rId36" w:history="1">
              <w:r w:rsidRPr="00303321">
                <w:rPr>
                  <w:rFonts w:ascii="Arial" w:hAnsi="Arial" w:cs="Arial"/>
                  <w:sz w:val="16"/>
                  <w:szCs w:val="16"/>
                  <w:lang w:val="en-US" w:eastAsia="ar-SA"/>
                </w:rPr>
                <w:t>charges</w:t>
              </w:r>
            </w:hyperlink>
          </w:p>
        </w:tc>
      </w:tr>
      <w:tr w:rsidR="000B1F59" w:rsidRPr="00303321" w:rsidTr="00E60C0F">
        <w:trPr>
          <w:trHeight w:val="219"/>
        </w:trPr>
        <w:tc>
          <w:tcPr>
            <w:tcW w:w="184" w:type="pct"/>
            <w:tcBorders>
              <w:left w:val="single" w:sz="4" w:space="0" w:color="000000"/>
              <w:bottom w:val="single" w:sz="4" w:space="0" w:color="000000"/>
            </w:tcBorders>
            <w:vAlign w:val="center"/>
          </w:tcPr>
          <w:p w:rsidR="000B1F59" w:rsidRPr="00303321" w:rsidRDefault="000B1F59" w:rsidP="00E60C0F">
            <w:pPr>
              <w:suppressAutoHyphens/>
              <w:snapToGrid w:val="0"/>
              <w:rPr>
                <w:rFonts w:ascii="Arial" w:hAnsi="Arial" w:cs="Arial"/>
                <w:sz w:val="16"/>
                <w:szCs w:val="16"/>
                <w:lang w:eastAsia="ar-SA"/>
              </w:rPr>
            </w:pPr>
            <w:r w:rsidRPr="00303321">
              <w:rPr>
                <w:rFonts w:ascii="Arial" w:hAnsi="Arial" w:cs="Arial"/>
                <w:sz w:val="16"/>
                <w:szCs w:val="16"/>
                <w:lang w:eastAsia="ar-SA"/>
              </w:rPr>
              <w:t>12</w:t>
            </w:r>
          </w:p>
        </w:tc>
        <w:tc>
          <w:tcPr>
            <w:tcW w:w="2204" w:type="pct"/>
            <w:tcBorders>
              <w:left w:val="single" w:sz="4" w:space="0" w:color="000000"/>
              <w:bottom w:val="single" w:sz="4" w:space="0" w:color="000000"/>
            </w:tcBorders>
          </w:tcPr>
          <w:p w:rsidR="000B1F59" w:rsidRPr="00303321" w:rsidRDefault="000B1F59" w:rsidP="00E60C0F">
            <w:pPr>
              <w:widowControl w:val="0"/>
              <w:suppressAutoHyphens/>
              <w:snapToGrid w:val="0"/>
              <w:rPr>
                <w:rFonts w:ascii="Arial" w:hAnsi="Arial" w:cs="Arial"/>
                <w:sz w:val="16"/>
                <w:szCs w:val="16"/>
                <w:lang w:eastAsia="ar-SA"/>
              </w:rPr>
            </w:pPr>
            <w:r w:rsidRPr="00303321">
              <w:rPr>
                <w:rFonts w:ascii="Arial" w:hAnsi="Arial" w:cs="Arial"/>
                <w:sz w:val="16"/>
                <w:szCs w:val="16"/>
                <w:lang w:eastAsia="ar-SA"/>
              </w:rPr>
              <w:t>Надання довідково-аналітичних матеріалів</w:t>
            </w:r>
          </w:p>
          <w:p w:rsidR="000B1F59" w:rsidRPr="00303321" w:rsidRDefault="000B1F59" w:rsidP="00E60C0F">
            <w:pPr>
              <w:widowControl w:val="0"/>
              <w:suppressAutoHyphens/>
              <w:snapToGrid w:val="0"/>
              <w:rPr>
                <w:rFonts w:ascii="Arial" w:hAnsi="Arial" w:cs="Arial"/>
                <w:sz w:val="16"/>
                <w:szCs w:val="16"/>
                <w:lang w:eastAsia="ar-SA"/>
              </w:rPr>
            </w:pPr>
            <w:r w:rsidRPr="00303321">
              <w:rPr>
                <w:rFonts w:ascii="Arial" w:hAnsi="Arial" w:cs="Arial"/>
                <w:sz w:val="16"/>
                <w:szCs w:val="16"/>
                <w:lang w:val="en-US"/>
              </w:rPr>
              <w:t>Provision</w:t>
            </w:r>
            <w:r w:rsidRPr="00303321">
              <w:rPr>
                <w:rFonts w:ascii="Arial" w:hAnsi="Arial" w:cs="Arial"/>
                <w:sz w:val="16"/>
                <w:szCs w:val="16"/>
              </w:rPr>
              <w:t xml:space="preserve"> </w:t>
            </w:r>
            <w:r w:rsidRPr="00303321">
              <w:rPr>
                <w:rFonts w:ascii="Arial" w:hAnsi="Arial" w:cs="Arial"/>
                <w:sz w:val="16"/>
                <w:szCs w:val="16"/>
                <w:lang w:val="en-US"/>
              </w:rPr>
              <w:t>analytical</w:t>
            </w:r>
            <w:r w:rsidRPr="00303321">
              <w:rPr>
                <w:rFonts w:ascii="Arial" w:hAnsi="Arial" w:cs="Arial"/>
                <w:sz w:val="16"/>
                <w:szCs w:val="16"/>
              </w:rPr>
              <w:t xml:space="preserve"> </w:t>
            </w:r>
            <w:r w:rsidRPr="00303321">
              <w:rPr>
                <w:rFonts w:ascii="Arial" w:hAnsi="Arial" w:cs="Arial"/>
                <w:sz w:val="16"/>
                <w:szCs w:val="16"/>
                <w:lang w:val="en-US"/>
              </w:rPr>
              <w:t>information</w:t>
            </w:r>
          </w:p>
          <w:p w:rsidR="000B1F59" w:rsidRPr="00303321" w:rsidRDefault="000B1F59" w:rsidP="00E60C0F">
            <w:pPr>
              <w:widowControl w:val="0"/>
              <w:suppressAutoHyphens/>
              <w:snapToGrid w:val="0"/>
              <w:rPr>
                <w:rFonts w:ascii="Arial" w:hAnsi="Arial" w:cs="Arial"/>
                <w:sz w:val="16"/>
                <w:szCs w:val="16"/>
                <w:lang w:eastAsia="ar-SA"/>
              </w:rPr>
            </w:pPr>
          </w:p>
        </w:tc>
        <w:tc>
          <w:tcPr>
            <w:tcW w:w="2612" w:type="pct"/>
            <w:gridSpan w:val="4"/>
            <w:tcBorders>
              <w:left w:val="single" w:sz="4" w:space="0" w:color="000000"/>
              <w:bottom w:val="single" w:sz="4" w:space="0" w:color="000000"/>
              <w:right w:val="single" w:sz="4" w:space="0" w:color="000000"/>
            </w:tcBorders>
            <w:vAlign w:val="center"/>
          </w:tcPr>
          <w:p w:rsidR="000B1F59" w:rsidRPr="00303321" w:rsidRDefault="000B1F59" w:rsidP="00E60C0F">
            <w:pPr>
              <w:suppressAutoHyphens/>
              <w:snapToGrid w:val="0"/>
              <w:jc w:val="center"/>
              <w:rPr>
                <w:rFonts w:ascii="Arial" w:hAnsi="Arial" w:cs="Arial"/>
                <w:sz w:val="16"/>
                <w:szCs w:val="16"/>
                <w:lang w:eastAsia="ar-SA"/>
              </w:rPr>
            </w:pPr>
            <w:r w:rsidRPr="00303321">
              <w:rPr>
                <w:rFonts w:ascii="Arial" w:hAnsi="Arial" w:cs="Arial"/>
                <w:sz w:val="16"/>
                <w:szCs w:val="16"/>
                <w:lang w:eastAsia="ar-SA"/>
              </w:rPr>
              <w:t>За домовленістю сторін</w:t>
            </w:r>
          </w:p>
          <w:p w:rsidR="000B1F59" w:rsidRPr="00303321" w:rsidRDefault="000B1F59" w:rsidP="00E60C0F">
            <w:pPr>
              <w:suppressAutoHyphens/>
              <w:snapToGrid w:val="0"/>
              <w:jc w:val="center"/>
              <w:rPr>
                <w:rFonts w:ascii="Arial" w:hAnsi="Arial" w:cs="Arial"/>
                <w:bCs/>
                <w:sz w:val="16"/>
                <w:szCs w:val="16"/>
                <w:lang w:eastAsia="ar-SA"/>
              </w:rPr>
            </w:pPr>
            <w:r w:rsidRPr="00303321">
              <w:rPr>
                <w:rFonts w:ascii="Arial" w:hAnsi="Arial" w:cs="Arial"/>
                <w:sz w:val="16"/>
                <w:szCs w:val="16"/>
                <w:lang w:val="en-US"/>
              </w:rPr>
              <w:t>As per agreement of the Parties</w:t>
            </w:r>
          </w:p>
        </w:tc>
      </w:tr>
      <w:tr w:rsidR="000B1F59" w:rsidRPr="00303321" w:rsidTr="00E60C0F">
        <w:trPr>
          <w:cantSplit/>
          <w:trHeight w:val="252"/>
        </w:trPr>
        <w:tc>
          <w:tcPr>
            <w:tcW w:w="5000" w:type="pct"/>
            <w:gridSpan w:val="6"/>
            <w:tcBorders>
              <w:left w:val="single" w:sz="4" w:space="0" w:color="000000"/>
              <w:bottom w:val="single" w:sz="4" w:space="0" w:color="000000"/>
              <w:right w:val="single" w:sz="4" w:space="0" w:color="000000"/>
            </w:tcBorders>
            <w:shd w:val="clear" w:color="auto" w:fill="C0C0C0"/>
            <w:vAlign w:val="center"/>
          </w:tcPr>
          <w:p w:rsidR="000B1F59" w:rsidRPr="00303321" w:rsidRDefault="000B1F59" w:rsidP="00E60C0F">
            <w:pPr>
              <w:keepNext/>
              <w:suppressAutoHyphens/>
              <w:snapToGrid w:val="0"/>
              <w:ind w:left="710"/>
              <w:outlineLvl w:val="0"/>
              <w:rPr>
                <w:rFonts w:ascii="Arial" w:hAnsi="Arial" w:cs="Arial"/>
                <w:b/>
                <w:bCs/>
                <w:i/>
                <w:kern w:val="32"/>
                <w:sz w:val="16"/>
                <w:szCs w:val="16"/>
                <w:lang w:val="en-US" w:eastAsia="ar-SA"/>
              </w:rPr>
            </w:pPr>
            <w:r w:rsidRPr="00303321">
              <w:rPr>
                <w:rFonts w:ascii="Arial" w:hAnsi="Arial" w:cs="Arial"/>
                <w:b/>
                <w:bCs/>
                <w:kern w:val="32"/>
                <w:sz w:val="16"/>
                <w:szCs w:val="16"/>
                <w:lang w:eastAsia="ar-SA"/>
              </w:rPr>
              <w:t>Обслуговування рахунку у цінних паперах/Service of the account in securities</w:t>
            </w:r>
          </w:p>
        </w:tc>
      </w:tr>
      <w:tr w:rsidR="000B1F59" w:rsidRPr="00303321" w:rsidTr="00E60C0F">
        <w:trPr>
          <w:trHeight w:val="219"/>
        </w:trPr>
        <w:tc>
          <w:tcPr>
            <w:tcW w:w="184" w:type="pct"/>
            <w:tcBorders>
              <w:left w:val="single" w:sz="4" w:space="0" w:color="000000"/>
              <w:bottom w:val="single" w:sz="4" w:space="0" w:color="000000"/>
            </w:tcBorders>
            <w:vAlign w:val="center"/>
          </w:tcPr>
          <w:p w:rsidR="000B1F59" w:rsidRPr="00303321" w:rsidRDefault="000B1F59" w:rsidP="00E60C0F">
            <w:pPr>
              <w:suppressAutoHyphens/>
              <w:snapToGrid w:val="0"/>
              <w:rPr>
                <w:rFonts w:ascii="Arial" w:hAnsi="Arial" w:cs="Arial"/>
                <w:sz w:val="16"/>
                <w:szCs w:val="16"/>
                <w:lang w:eastAsia="ar-SA"/>
              </w:rPr>
            </w:pPr>
            <w:r w:rsidRPr="00303321">
              <w:rPr>
                <w:rFonts w:ascii="Arial" w:hAnsi="Arial" w:cs="Arial"/>
                <w:sz w:val="16"/>
                <w:szCs w:val="16"/>
                <w:lang w:eastAsia="ar-SA"/>
              </w:rPr>
              <w:t>13</w:t>
            </w:r>
          </w:p>
        </w:tc>
        <w:tc>
          <w:tcPr>
            <w:tcW w:w="2204" w:type="pct"/>
            <w:tcBorders>
              <w:left w:val="single" w:sz="4" w:space="0" w:color="000000"/>
              <w:bottom w:val="single" w:sz="4" w:space="0" w:color="000000"/>
            </w:tcBorders>
            <w:vAlign w:val="center"/>
          </w:tcPr>
          <w:p w:rsidR="000B1F59" w:rsidRPr="00303321" w:rsidRDefault="000B1F59" w:rsidP="00E60C0F">
            <w:pPr>
              <w:widowControl w:val="0"/>
              <w:suppressAutoHyphens/>
              <w:snapToGrid w:val="0"/>
              <w:rPr>
                <w:rFonts w:ascii="Arial" w:hAnsi="Arial" w:cs="Arial"/>
                <w:sz w:val="16"/>
                <w:szCs w:val="16"/>
                <w:lang w:eastAsia="ar-SA"/>
              </w:rPr>
            </w:pPr>
            <w:r w:rsidRPr="00303321">
              <w:rPr>
                <w:rFonts w:ascii="Arial" w:hAnsi="Arial" w:cs="Arial"/>
                <w:sz w:val="16"/>
                <w:szCs w:val="16"/>
                <w:lang w:eastAsia="ar-SA"/>
              </w:rPr>
              <w:t>Обслуговування рахунку у цінних паперах (в квартал).</w:t>
            </w:r>
          </w:p>
          <w:p w:rsidR="000B1F59" w:rsidRPr="00303321" w:rsidRDefault="000B1F59" w:rsidP="00E60C0F">
            <w:pPr>
              <w:widowControl w:val="0"/>
              <w:suppressAutoHyphens/>
              <w:snapToGrid w:val="0"/>
              <w:rPr>
                <w:rFonts w:ascii="Arial" w:hAnsi="Arial" w:cs="Arial"/>
                <w:sz w:val="16"/>
                <w:szCs w:val="16"/>
                <w:lang w:val="en-US" w:eastAsia="ar-SA"/>
              </w:rPr>
            </w:pPr>
            <w:r w:rsidRPr="00303321">
              <w:rPr>
                <w:rFonts w:ascii="Arial" w:hAnsi="Arial" w:cs="Arial"/>
                <w:sz w:val="16"/>
                <w:szCs w:val="16"/>
                <w:lang w:eastAsia="ar-SA"/>
              </w:rPr>
              <w:t>Service of the account in securities (per quarter)</w:t>
            </w:r>
          </w:p>
        </w:tc>
        <w:tc>
          <w:tcPr>
            <w:tcW w:w="1443" w:type="pct"/>
            <w:gridSpan w:val="2"/>
            <w:tcBorders>
              <w:left w:val="single" w:sz="4" w:space="0" w:color="000000"/>
              <w:bottom w:val="single" w:sz="4" w:space="0" w:color="000000"/>
            </w:tcBorders>
            <w:vAlign w:val="center"/>
          </w:tcPr>
          <w:p w:rsidR="000B1F59" w:rsidRPr="00303321" w:rsidRDefault="000B1F59" w:rsidP="00E60C0F">
            <w:pPr>
              <w:snapToGrid w:val="0"/>
              <w:jc w:val="center"/>
              <w:rPr>
                <w:rFonts w:ascii="Arial" w:hAnsi="Arial" w:cs="Arial"/>
                <w:sz w:val="16"/>
                <w:szCs w:val="16"/>
              </w:rPr>
            </w:pPr>
            <w:r w:rsidRPr="00303321">
              <w:rPr>
                <w:rFonts w:ascii="Arial" w:hAnsi="Arial" w:cs="Arial"/>
                <w:sz w:val="16"/>
                <w:szCs w:val="16"/>
              </w:rPr>
              <w:t>90,00 грн.+0,01% від загальної номінальної вартості цінних паперів, права на які обліковуються на рахунку в цінних папера, але не більше ніж 900,00 грн.</w:t>
            </w:r>
          </w:p>
          <w:p w:rsidR="000B1F59" w:rsidRPr="00303321" w:rsidRDefault="000B1F59" w:rsidP="00E60C0F">
            <w:pPr>
              <w:suppressAutoHyphens/>
              <w:snapToGrid w:val="0"/>
              <w:jc w:val="center"/>
              <w:rPr>
                <w:rFonts w:ascii="Arial" w:hAnsi="Arial" w:cs="Arial"/>
                <w:sz w:val="16"/>
                <w:szCs w:val="16"/>
              </w:rPr>
            </w:pPr>
            <w:r w:rsidRPr="00303321">
              <w:rPr>
                <w:rFonts w:ascii="Arial" w:hAnsi="Arial" w:cs="Arial"/>
                <w:sz w:val="16"/>
                <w:szCs w:val="16"/>
              </w:rPr>
              <w:t>(якщо кількість прав на цінні папери  більше 150 штук акцій)</w:t>
            </w:r>
          </w:p>
          <w:p w:rsidR="000B1F59" w:rsidRPr="00303321" w:rsidRDefault="000B1F59" w:rsidP="00E60C0F">
            <w:pPr>
              <w:suppressAutoHyphens/>
              <w:snapToGrid w:val="0"/>
              <w:jc w:val="center"/>
              <w:rPr>
                <w:rFonts w:ascii="Arial" w:hAnsi="Arial" w:cs="Arial"/>
                <w:sz w:val="16"/>
                <w:szCs w:val="16"/>
                <w:lang w:val="en-US" w:eastAsia="ar-SA"/>
              </w:rPr>
            </w:pPr>
            <w:r w:rsidRPr="00303321">
              <w:rPr>
                <w:rFonts w:ascii="Arial" w:hAnsi="Arial" w:cs="Arial"/>
                <w:sz w:val="16"/>
                <w:szCs w:val="16"/>
                <w:lang w:val="en-US" w:eastAsia="ar-SA"/>
              </w:rPr>
              <w:t>90.00 UAH +0.1%  par</w:t>
            </w:r>
            <w:r w:rsidRPr="00303321">
              <w:rPr>
                <w:rFonts w:ascii="Arial" w:hAnsi="Arial" w:cs="Arial"/>
                <w:sz w:val="16"/>
                <w:szCs w:val="16"/>
                <w:lang w:val="en-GB" w:eastAsia="ar-SA"/>
              </w:rPr>
              <w:t xml:space="preserve"> </w:t>
            </w:r>
            <w:r w:rsidRPr="00303321">
              <w:rPr>
                <w:rFonts w:ascii="Arial" w:hAnsi="Arial" w:cs="Arial"/>
                <w:sz w:val="16"/>
                <w:szCs w:val="16"/>
                <w:lang w:val="en-US" w:eastAsia="ar-SA"/>
              </w:rPr>
              <w:t xml:space="preserve">nominal value </w:t>
            </w:r>
            <w:r w:rsidRPr="00303321">
              <w:rPr>
                <w:rFonts w:ascii="Arial" w:hAnsi="Arial" w:cs="Arial"/>
                <w:sz w:val="16"/>
                <w:szCs w:val="16"/>
                <w:lang w:val="en-GB"/>
              </w:rPr>
              <w:t xml:space="preserve">securities, rights which are accounted </w:t>
            </w:r>
            <w:r w:rsidRPr="00303321">
              <w:rPr>
                <w:rFonts w:ascii="Arial" w:hAnsi="Arial" w:cs="Arial"/>
                <w:sz w:val="16"/>
                <w:szCs w:val="16"/>
                <w:lang w:val="en-US"/>
              </w:rPr>
              <w:t xml:space="preserve">on the </w:t>
            </w:r>
            <w:r w:rsidRPr="00303321">
              <w:rPr>
                <w:rFonts w:ascii="Arial" w:hAnsi="Arial" w:cs="Arial"/>
                <w:sz w:val="16"/>
                <w:szCs w:val="16"/>
                <w:lang w:val="en-GB"/>
              </w:rPr>
              <w:t>account</w:t>
            </w:r>
            <w:r w:rsidRPr="00303321">
              <w:rPr>
                <w:rFonts w:ascii="Arial" w:hAnsi="Arial" w:cs="Arial"/>
                <w:sz w:val="16"/>
                <w:szCs w:val="16"/>
                <w:lang w:val="en-US"/>
              </w:rPr>
              <w:t xml:space="preserve"> in </w:t>
            </w:r>
            <w:r w:rsidRPr="00303321">
              <w:rPr>
                <w:rFonts w:ascii="Arial" w:hAnsi="Arial" w:cs="Arial"/>
                <w:sz w:val="16"/>
                <w:szCs w:val="16"/>
                <w:lang w:val="en-GB"/>
              </w:rPr>
              <w:t xml:space="preserve"> securities</w:t>
            </w:r>
            <w:r w:rsidRPr="00303321">
              <w:rPr>
                <w:rFonts w:ascii="Arial" w:hAnsi="Arial" w:cs="Arial"/>
                <w:sz w:val="16"/>
                <w:szCs w:val="16"/>
                <w:lang w:val="en-US" w:eastAsia="ar-SA"/>
              </w:rPr>
              <w:t>, but  not more than 900.00 UAH</w:t>
            </w:r>
          </w:p>
          <w:p w:rsidR="000B1F59" w:rsidRPr="00303321" w:rsidRDefault="000B1F59" w:rsidP="00E60C0F">
            <w:pPr>
              <w:suppressAutoHyphens/>
              <w:snapToGrid w:val="0"/>
              <w:jc w:val="center"/>
              <w:rPr>
                <w:rFonts w:ascii="Arial" w:hAnsi="Arial" w:cs="Arial"/>
                <w:sz w:val="16"/>
                <w:szCs w:val="16"/>
                <w:lang w:val="en-US" w:eastAsia="ar-SA"/>
              </w:rPr>
            </w:pPr>
            <w:r w:rsidRPr="00303321">
              <w:rPr>
                <w:rFonts w:ascii="Arial" w:hAnsi="Arial" w:cs="Arial"/>
                <w:sz w:val="16"/>
                <w:szCs w:val="16"/>
                <w:lang w:val="en-US" w:eastAsia="ar-SA"/>
              </w:rPr>
              <w:t xml:space="preserve">(if there are more than ___ </w:t>
            </w:r>
            <w:r w:rsidRPr="00303321">
              <w:rPr>
                <w:rFonts w:ascii="Arial" w:hAnsi="Arial" w:cs="Arial"/>
                <w:sz w:val="16"/>
                <w:szCs w:val="16"/>
                <w:lang w:val="en-GB"/>
              </w:rPr>
              <w:t>securities)</w:t>
            </w:r>
          </w:p>
        </w:tc>
        <w:tc>
          <w:tcPr>
            <w:tcW w:w="1169" w:type="pct"/>
            <w:gridSpan w:val="2"/>
            <w:tcBorders>
              <w:left w:val="single" w:sz="4" w:space="0" w:color="000000"/>
              <w:bottom w:val="single" w:sz="4" w:space="0" w:color="000000"/>
              <w:right w:val="single" w:sz="4" w:space="0" w:color="000000"/>
            </w:tcBorders>
            <w:vAlign w:val="center"/>
          </w:tcPr>
          <w:p w:rsidR="000B1F59" w:rsidRPr="00303321" w:rsidRDefault="000B1F59" w:rsidP="00E60C0F">
            <w:pPr>
              <w:suppressAutoHyphens/>
              <w:snapToGrid w:val="0"/>
              <w:jc w:val="center"/>
              <w:rPr>
                <w:rFonts w:ascii="Arial" w:hAnsi="Arial" w:cs="Arial"/>
                <w:bCs/>
                <w:sz w:val="16"/>
                <w:szCs w:val="16"/>
                <w:lang w:eastAsia="ar-SA"/>
              </w:rPr>
            </w:pPr>
            <w:r w:rsidRPr="00303321">
              <w:rPr>
                <w:rFonts w:ascii="Arial" w:hAnsi="Arial" w:cs="Arial"/>
                <w:bCs/>
                <w:sz w:val="16"/>
                <w:szCs w:val="16"/>
                <w:lang w:eastAsia="ar-SA"/>
              </w:rPr>
              <w:t>0,02% від загальної номінальної вартості, але не менш ніж  150,00 грн. та не більш ніж 1 800,00 грн.</w:t>
            </w:r>
          </w:p>
          <w:p w:rsidR="000B1F59" w:rsidRPr="00303321" w:rsidRDefault="000B1F59" w:rsidP="00E60C0F">
            <w:pPr>
              <w:suppressAutoHyphens/>
              <w:snapToGrid w:val="0"/>
              <w:jc w:val="center"/>
              <w:rPr>
                <w:rFonts w:ascii="Arial" w:hAnsi="Arial" w:cs="Arial"/>
                <w:bCs/>
                <w:sz w:val="16"/>
                <w:szCs w:val="16"/>
                <w:lang w:val="en-US" w:eastAsia="ar-SA"/>
              </w:rPr>
            </w:pPr>
            <w:r w:rsidRPr="00303321">
              <w:rPr>
                <w:rFonts w:ascii="Arial" w:hAnsi="Arial" w:cs="Arial"/>
                <w:bCs/>
                <w:sz w:val="16"/>
                <w:szCs w:val="16"/>
                <w:lang w:val="en-US" w:eastAsia="ar-SA"/>
              </w:rPr>
              <w:t xml:space="preserve">0.02% </w:t>
            </w:r>
            <w:r w:rsidRPr="00303321">
              <w:rPr>
                <w:rFonts w:ascii="Arial" w:hAnsi="Arial" w:cs="Arial"/>
                <w:sz w:val="16"/>
                <w:szCs w:val="16"/>
                <w:lang w:val="en-US" w:eastAsia="ar-SA"/>
              </w:rPr>
              <w:t>par</w:t>
            </w:r>
            <w:r w:rsidRPr="00303321">
              <w:rPr>
                <w:rFonts w:ascii="Arial" w:hAnsi="Arial" w:cs="Arial"/>
                <w:sz w:val="16"/>
                <w:szCs w:val="16"/>
                <w:lang w:val="en-GB" w:eastAsia="ar-SA"/>
              </w:rPr>
              <w:t xml:space="preserve"> </w:t>
            </w:r>
            <w:r w:rsidRPr="00303321">
              <w:rPr>
                <w:rFonts w:ascii="Arial" w:hAnsi="Arial" w:cs="Arial"/>
                <w:sz w:val="16"/>
                <w:szCs w:val="16"/>
                <w:lang w:val="en-US" w:eastAsia="ar-SA"/>
              </w:rPr>
              <w:t xml:space="preserve">nominal value </w:t>
            </w:r>
            <w:r w:rsidRPr="00303321">
              <w:rPr>
                <w:rFonts w:ascii="Arial" w:hAnsi="Arial" w:cs="Arial"/>
                <w:sz w:val="16"/>
                <w:szCs w:val="16"/>
                <w:lang w:val="en-GB"/>
              </w:rPr>
              <w:t xml:space="preserve">securities, </w:t>
            </w:r>
            <w:r w:rsidRPr="00303321">
              <w:rPr>
                <w:rFonts w:ascii="Arial" w:hAnsi="Arial" w:cs="Arial"/>
                <w:sz w:val="16"/>
                <w:szCs w:val="16"/>
                <w:lang w:val="en-US" w:eastAsia="ar-SA"/>
              </w:rPr>
              <w:t>but not less than 150.00 UAH and not more than 1 800.00 UAH</w:t>
            </w:r>
          </w:p>
        </w:tc>
      </w:tr>
      <w:tr w:rsidR="000B1F59" w:rsidRPr="00303321" w:rsidTr="00E60C0F">
        <w:trPr>
          <w:trHeight w:val="268"/>
        </w:trPr>
        <w:tc>
          <w:tcPr>
            <w:tcW w:w="5000" w:type="pct"/>
            <w:gridSpan w:val="6"/>
            <w:tcBorders>
              <w:left w:val="single" w:sz="4" w:space="0" w:color="000000"/>
              <w:bottom w:val="single" w:sz="4" w:space="0" w:color="000000"/>
              <w:right w:val="single" w:sz="4" w:space="0" w:color="000000"/>
            </w:tcBorders>
            <w:vAlign w:val="center"/>
          </w:tcPr>
          <w:p w:rsidR="000B1F59" w:rsidRPr="00303321" w:rsidRDefault="000B1F59" w:rsidP="00E60C0F">
            <w:pPr>
              <w:widowControl w:val="0"/>
              <w:suppressAutoHyphens/>
              <w:snapToGrid w:val="0"/>
              <w:rPr>
                <w:rFonts w:ascii="Arial" w:hAnsi="Arial" w:cs="Arial"/>
                <w:sz w:val="16"/>
                <w:szCs w:val="16"/>
                <w:lang w:val="en-US" w:eastAsia="ar-SA"/>
              </w:rPr>
            </w:pPr>
            <w:r w:rsidRPr="00303321">
              <w:rPr>
                <w:rFonts w:ascii="Arial" w:hAnsi="Arial" w:cs="Arial"/>
                <w:b/>
                <w:i/>
                <w:sz w:val="16"/>
                <w:szCs w:val="16"/>
                <w:lang w:eastAsia="ar-SA"/>
              </w:rPr>
              <w:lastRenderedPageBreak/>
              <w:t>Інші операції/ Other services</w:t>
            </w:r>
          </w:p>
        </w:tc>
      </w:tr>
      <w:tr w:rsidR="000B1F59" w:rsidRPr="00303321" w:rsidTr="00E60C0F">
        <w:trPr>
          <w:trHeight w:val="268"/>
        </w:trPr>
        <w:tc>
          <w:tcPr>
            <w:tcW w:w="184" w:type="pct"/>
            <w:tcBorders>
              <w:left w:val="single" w:sz="4" w:space="0" w:color="000000"/>
              <w:bottom w:val="single" w:sz="4" w:space="0" w:color="000000"/>
            </w:tcBorders>
            <w:vAlign w:val="center"/>
          </w:tcPr>
          <w:p w:rsidR="000B1F59" w:rsidRPr="00303321" w:rsidRDefault="000B1F59" w:rsidP="00E60C0F">
            <w:pPr>
              <w:tabs>
                <w:tab w:val="left" w:pos="255"/>
              </w:tabs>
              <w:suppressAutoHyphens/>
              <w:snapToGrid w:val="0"/>
              <w:rPr>
                <w:rFonts w:ascii="Arial" w:hAnsi="Arial" w:cs="Arial"/>
                <w:sz w:val="16"/>
                <w:szCs w:val="16"/>
                <w:lang w:eastAsia="ar-SA"/>
              </w:rPr>
            </w:pPr>
            <w:r w:rsidRPr="00303321">
              <w:rPr>
                <w:rFonts w:ascii="Arial" w:hAnsi="Arial" w:cs="Arial"/>
                <w:sz w:val="16"/>
                <w:szCs w:val="16"/>
                <w:lang w:eastAsia="ar-SA"/>
              </w:rPr>
              <w:t>14</w:t>
            </w:r>
          </w:p>
        </w:tc>
        <w:tc>
          <w:tcPr>
            <w:tcW w:w="2204" w:type="pct"/>
            <w:tcBorders>
              <w:left w:val="single" w:sz="4" w:space="0" w:color="000000"/>
              <w:bottom w:val="single" w:sz="4" w:space="0" w:color="000000"/>
            </w:tcBorders>
            <w:vAlign w:val="center"/>
          </w:tcPr>
          <w:p w:rsidR="000B1F59" w:rsidRPr="00303321" w:rsidRDefault="000B1F59" w:rsidP="00E60C0F">
            <w:pPr>
              <w:widowControl w:val="0"/>
              <w:suppressAutoHyphens/>
              <w:snapToGrid w:val="0"/>
              <w:rPr>
                <w:rFonts w:ascii="Arial" w:hAnsi="Arial" w:cs="Arial"/>
                <w:sz w:val="16"/>
                <w:szCs w:val="16"/>
                <w:lang w:eastAsia="ar-SA"/>
              </w:rPr>
            </w:pPr>
            <w:r w:rsidRPr="00303321">
              <w:rPr>
                <w:rFonts w:ascii="Arial" w:hAnsi="Arial" w:cs="Arial"/>
                <w:sz w:val="16"/>
                <w:szCs w:val="16"/>
                <w:lang w:eastAsia="ar-SA"/>
              </w:rPr>
              <w:t>Отримання дивідендів, доходів за ЦП  або інщих виплат, які здійснюються (здійснювались) згідно вимог чинного законодавства та перерахування  їх Депоненту</w:t>
            </w:r>
          </w:p>
          <w:p w:rsidR="000B1F59" w:rsidRPr="00303321" w:rsidRDefault="000B1F59" w:rsidP="00E60C0F">
            <w:pPr>
              <w:widowControl w:val="0"/>
              <w:suppressAutoHyphens/>
              <w:snapToGrid w:val="0"/>
              <w:rPr>
                <w:rFonts w:ascii="Arial" w:hAnsi="Arial" w:cs="Arial"/>
                <w:sz w:val="16"/>
                <w:szCs w:val="16"/>
                <w:lang w:val="en-US" w:eastAsia="ar-SA"/>
              </w:rPr>
            </w:pPr>
            <w:r w:rsidRPr="00303321">
              <w:rPr>
                <w:rFonts w:ascii="Arial" w:hAnsi="Arial" w:cs="Arial"/>
                <w:sz w:val="16"/>
                <w:szCs w:val="16"/>
                <w:lang w:eastAsia="ar-SA"/>
              </w:rPr>
              <w:t>Receipt of dividends</w:t>
            </w:r>
            <w:r w:rsidRPr="00303321">
              <w:rPr>
                <w:rFonts w:ascii="Arial" w:hAnsi="Arial" w:cs="Arial"/>
                <w:sz w:val="16"/>
                <w:szCs w:val="16"/>
                <w:lang w:val="en-US" w:eastAsia="ar-SA"/>
              </w:rPr>
              <w:t xml:space="preserve">, </w:t>
            </w:r>
            <w:r w:rsidRPr="00303321">
              <w:rPr>
                <w:rFonts w:ascii="Arial" w:hAnsi="Arial" w:cs="Arial"/>
                <w:sz w:val="16"/>
                <w:szCs w:val="16"/>
                <w:lang w:val="en-GB"/>
              </w:rPr>
              <w:t xml:space="preserve">income for the securities or </w:t>
            </w:r>
            <w:bookmarkStart w:id="1" w:name="_Hlk528878910"/>
            <w:r w:rsidRPr="00303321">
              <w:rPr>
                <w:rFonts w:ascii="Arial" w:hAnsi="Arial" w:cs="Arial"/>
                <w:sz w:val="16"/>
                <w:szCs w:val="16"/>
                <w:lang w:val="en-GB"/>
              </w:rPr>
              <w:t xml:space="preserve">other payments according to  the law </w:t>
            </w:r>
            <w:bookmarkEnd w:id="1"/>
            <w:r w:rsidRPr="00303321">
              <w:rPr>
                <w:rFonts w:ascii="Arial" w:hAnsi="Arial" w:cs="Arial"/>
                <w:sz w:val="16"/>
                <w:szCs w:val="16"/>
                <w:lang w:val="en-GB"/>
              </w:rPr>
              <w:t>and transfer them to D</w:t>
            </w:r>
            <w:r w:rsidRPr="00303321">
              <w:rPr>
                <w:rFonts w:ascii="Arial" w:hAnsi="Arial" w:cs="Arial"/>
                <w:sz w:val="16"/>
                <w:szCs w:val="16"/>
                <w:lang w:val="en-US"/>
              </w:rPr>
              <w:t>epositor</w:t>
            </w:r>
            <w:r w:rsidRPr="00303321">
              <w:rPr>
                <w:rFonts w:ascii="Arial" w:hAnsi="Arial" w:cs="Arial"/>
                <w:sz w:val="16"/>
                <w:szCs w:val="16"/>
                <w:lang w:val="en-GB"/>
              </w:rPr>
              <w:t xml:space="preserve">  </w:t>
            </w:r>
          </w:p>
        </w:tc>
        <w:tc>
          <w:tcPr>
            <w:tcW w:w="2612" w:type="pct"/>
            <w:gridSpan w:val="4"/>
            <w:tcBorders>
              <w:left w:val="single" w:sz="4" w:space="0" w:color="000000"/>
              <w:bottom w:val="single" w:sz="4" w:space="0" w:color="000000"/>
              <w:right w:val="single" w:sz="4" w:space="0" w:color="000000"/>
            </w:tcBorders>
            <w:vAlign w:val="center"/>
          </w:tcPr>
          <w:p w:rsidR="000B1F59" w:rsidRPr="00303321" w:rsidRDefault="000B1F59" w:rsidP="00E60C0F">
            <w:pPr>
              <w:suppressAutoHyphens/>
              <w:snapToGrid w:val="0"/>
              <w:jc w:val="center"/>
              <w:rPr>
                <w:rFonts w:ascii="Arial" w:hAnsi="Arial" w:cs="Arial"/>
                <w:sz w:val="16"/>
                <w:szCs w:val="16"/>
                <w:lang w:eastAsia="ar-SA"/>
              </w:rPr>
            </w:pPr>
            <w:r w:rsidRPr="00303321">
              <w:rPr>
                <w:rFonts w:ascii="Arial" w:hAnsi="Arial" w:cs="Arial"/>
                <w:sz w:val="16"/>
                <w:szCs w:val="16"/>
                <w:lang w:eastAsia="ar-SA"/>
              </w:rPr>
              <w:t>1,0 % від суми коштів, але не менше 10,00 грн + витрати за перерахування коштів</w:t>
            </w:r>
          </w:p>
          <w:p w:rsidR="000B1F59" w:rsidRPr="00303321" w:rsidRDefault="000B1F59" w:rsidP="00E60C0F">
            <w:pPr>
              <w:suppressAutoHyphens/>
              <w:ind w:left="57" w:right="57"/>
              <w:jc w:val="center"/>
              <w:rPr>
                <w:rFonts w:ascii="Arial" w:hAnsi="Arial" w:cs="Arial"/>
                <w:sz w:val="16"/>
                <w:szCs w:val="16"/>
                <w:lang w:eastAsia="ar-SA"/>
              </w:rPr>
            </w:pPr>
          </w:p>
          <w:p w:rsidR="000B1F59" w:rsidRPr="00303321" w:rsidRDefault="000B1F59" w:rsidP="00E60C0F">
            <w:pPr>
              <w:suppressAutoHyphens/>
              <w:snapToGrid w:val="0"/>
              <w:jc w:val="center"/>
              <w:rPr>
                <w:rFonts w:ascii="Arial" w:hAnsi="Arial" w:cs="Arial"/>
                <w:sz w:val="16"/>
                <w:szCs w:val="16"/>
                <w:lang w:val="en-GB" w:eastAsia="ar-SA"/>
              </w:rPr>
            </w:pPr>
            <w:r w:rsidRPr="00303321">
              <w:rPr>
                <w:rFonts w:ascii="Arial" w:hAnsi="Arial" w:cs="Arial"/>
                <w:sz w:val="16"/>
                <w:szCs w:val="16"/>
                <w:lang w:val="en-GB" w:eastAsia="ar-SA"/>
              </w:rPr>
              <w:t>0,1% of payment amount, but not less than 10,00 UAH +</w:t>
            </w:r>
          </w:p>
          <w:p w:rsidR="000B1F59" w:rsidRPr="00303321" w:rsidRDefault="000B1F59" w:rsidP="00E60C0F">
            <w:pPr>
              <w:suppressAutoHyphens/>
              <w:snapToGrid w:val="0"/>
              <w:jc w:val="center"/>
              <w:rPr>
                <w:rFonts w:ascii="Arial" w:hAnsi="Arial" w:cs="Arial"/>
                <w:sz w:val="16"/>
                <w:szCs w:val="16"/>
                <w:lang w:eastAsia="ar-SA"/>
              </w:rPr>
            </w:pPr>
            <w:r w:rsidRPr="00303321">
              <w:rPr>
                <w:rFonts w:ascii="Arial" w:hAnsi="Arial" w:cs="Arial"/>
                <w:sz w:val="16"/>
                <w:szCs w:val="16"/>
                <w:lang w:val="en-GB" w:eastAsia="ar-SA"/>
              </w:rPr>
              <w:t xml:space="preserve">expenses for pay of </w:t>
            </w:r>
            <w:r w:rsidRPr="00303321">
              <w:rPr>
                <w:rFonts w:ascii="Arial" w:hAnsi="Arial" w:cs="Arial"/>
                <w:sz w:val="16"/>
                <w:szCs w:val="16"/>
                <w:lang w:val="en-US" w:eastAsia="ar-SA"/>
              </w:rPr>
              <w:t>money</w:t>
            </w:r>
          </w:p>
        </w:tc>
      </w:tr>
      <w:tr w:rsidR="000B1F59" w:rsidRPr="00303321" w:rsidTr="00E60C0F">
        <w:trPr>
          <w:trHeight w:val="240"/>
        </w:trPr>
        <w:tc>
          <w:tcPr>
            <w:tcW w:w="184" w:type="pct"/>
            <w:tcBorders>
              <w:left w:val="single" w:sz="4" w:space="0" w:color="000000"/>
              <w:bottom w:val="single" w:sz="4" w:space="0" w:color="000000"/>
            </w:tcBorders>
            <w:vAlign w:val="center"/>
          </w:tcPr>
          <w:p w:rsidR="000B1F59" w:rsidRPr="00303321" w:rsidRDefault="000B1F59" w:rsidP="00E60C0F">
            <w:pPr>
              <w:suppressAutoHyphens/>
              <w:snapToGrid w:val="0"/>
              <w:rPr>
                <w:rFonts w:ascii="Arial" w:hAnsi="Arial" w:cs="Arial"/>
                <w:sz w:val="16"/>
                <w:szCs w:val="16"/>
                <w:lang w:eastAsia="ar-SA"/>
              </w:rPr>
            </w:pPr>
            <w:r w:rsidRPr="00303321">
              <w:rPr>
                <w:rFonts w:ascii="Arial" w:hAnsi="Arial" w:cs="Arial"/>
                <w:sz w:val="16"/>
                <w:szCs w:val="16"/>
                <w:lang w:eastAsia="ar-SA"/>
              </w:rPr>
              <w:t>15</w:t>
            </w:r>
          </w:p>
        </w:tc>
        <w:tc>
          <w:tcPr>
            <w:tcW w:w="2204" w:type="pct"/>
            <w:tcBorders>
              <w:left w:val="single" w:sz="4" w:space="0" w:color="000000"/>
              <w:bottom w:val="single" w:sz="4" w:space="0" w:color="000000"/>
            </w:tcBorders>
          </w:tcPr>
          <w:p w:rsidR="000B1F59" w:rsidRPr="00303321" w:rsidRDefault="000B1F59" w:rsidP="00E60C0F">
            <w:pPr>
              <w:suppressAutoHyphens/>
              <w:snapToGrid w:val="0"/>
              <w:rPr>
                <w:rFonts w:ascii="Arial" w:hAnsi="Arial" w:cs="Arial"/>
                <w:sz w:val="16"/>
                <w:szCs w:val="16"/>
                <w:lang w:eastAsia="ar-SA"/>
              </w:rPr>
            </w:pPr>
            <w:r w:rsidRPr="00303321">
              <w:rPr>
                <w:rFonts w:ascii="Arial" w:hAnsi="Arial" w:cs="Arial"/>
                <w:sz w:val="16"/>
                <w:szCs w:val="16"/>
                <w:lang w:eastAsia="ar-SA"/>
              </w:rPr>
              <w:t>Подовження операційного дня депозитарної установи (сплачує депонент, за зверненням якого продовжується операційний день депозитарної установи):</w:t>
            </w:r>
          </w:p>
          <w:p w:rsidR="000B1F59" w:rsidRPr="00303321" w:rsidRDefault="000B1F59" w:rsidP="00E60C0F">
            <w:pPr>
              <w:suppressAutoHyphens/>
              <w:rPr>
                <w:rFonts w:ascii="Arial" w:hAnsi="Arial" w:cs="Arial"/>
                <w:sz w:val="16"/>
                <w:szCs w:val="16"/>
                <w:lang w:eastAsia="ar-SA"/>
              </w:rPr>
            </w:pPr>
            <w:r w:rsidRPr="00303321">
              <w:rPr>
                <w:rFonts w:ascii="Arial" w:hAnsi="Arial" w:cs="Arial"/>
                <w:sz w:val="16"/>
                <w:szCs w:val="16"/>
                <w:lang w:eastAsia="ar-SA"/>
              </w:rPr>
              <w:t>На 1 годину</w:t>
            </w:r>
          </w:p>
          <w:p w:rsidR="000B1F59" w:rsidRPr="00303321" w:rsidRDefault="000B1F59" w:rsidP="00E60C0F">
            <w:pPr>
              <w:suppressAutoHyphens/>
              <w:rPr>
                <w:rFonts w:ascii="Arial" w:hAnsi="Arial" w:cs="Arial"/>
                <w:sz w:val="16"/>
                <w:szCs w:val="16"/>
                <w:lang w:eastAsia="ar-SA"/>
              </w:rPr>
            </w:pPr>
            <w:r w:rsidRPr="00303321">
              <w:rPr>
                <w:rFonts w:ascii="Arial" w:hAnsi="Arial" w:cs="Arial"/>
                <w:sz w:val="16"/>
                <w:szCs w:val="16"/>
                <w:lang w:eastAsia="ar-SA"/>
              </w:rPr>
              <w:t>До двох годин</w:t>
            </w:r>
          </w:p>
          <w:p w:rsidR="000B1F59" w:rsidRPr="00303321" w:rsidRDefault="000B1F59" w:rsidP="00E60C0F">
            <w:pPr>
              <w:suppressAutoHyphens/>
              <w:rPr>
                <w:rFonts w:ascii="Arial" w:hAnsi="Arial" w:cs="Arial"/>
                <w:sz w:val="16"/>
                <w:szCs w:val="16"/>
                <w:lang w:eastAsia="ar-SA"/>
              </w:rPr>
            </w:pPr>
            <w:r w:rsidRPr="00303321">
              <w:rPr>
                <w:rFonts w:ascii="Arial" w:hAnsi="Arial" w:cs="Arial"/>
                <w:sz w:val="16"/>
                <w:szCs w:val="16"/>
                <w:lang w:eastAsia="ar-SA"/>
              </w:rPr>
              <w:t>Більше ніж на 2-і години, але не пізніше 22.00</w:t>
            </w:r>
          </w:p>
          <w:p w:rsidR="000B1F59" w:rsidRPr="00303321" w:rsidRDefault="000B1F59" w:rsidP="00E60C0F">
            <w:pPr>
              <w:suppressAutoHyphens/>
              <w:ind w:left="57" w:right="57"/>
              <w:rPr>
                <w:rFonts w:ascii="Arial" w:hAnsi="Arial" w:cs="Arial"/>
                <w:sz w:val="16"/>
                <w:szCs w:val="16"/>
                <w:lang w:val="en-GB" w:eastAsia="ar-SA"/>
              </w:rPr>
            </w:pPr>
            <w:r w:rsidRPr="00303321">
              <w:rPr>
                <w:rFonts w:ascii="Arial" w:hAnsi="Arial" w:cs="Arial"/>
                <w:sz w:val="16"/>
                <w:szCs w:val="16"/>
                <w:lang w:val="en-US" w:eastAsia="ar-SA"/>
              </w:rPr>
              <w:t>Prolongation of Depository institution 's operational</w:t>
            </w:r>
            <w:r w:rsidRPr="00303321">
              <w:rPr>
                <w:rFonts w:ascii="Arial" w:hAnsi="Arial" w:cs="Arial"/>
                <w:sz w:val="16"/>
                <w:szCs w:val="16"/>
                <w:lang w:val="en-GB" w:eastAsia="ar-SA"/>
              </w:rPr>
              <w:t xml:space="preserve"> </w:t>
            </w:r>
            <w:r w:rsidRPr="00303321">
              <w:rPr>
                <w:rFonts w:ascii="Arial" w:hAnsi="Arial" w:cs="Arial"/>
                <w:sz w:val="16"/>
                <w:szCs w:val="16"/>
                <w:lang w:val="en-US" w:eastAsia="ar-SA"/>
              </w:rPr>
              <w:t>day</w:t>
            </w:r>
            <w:r w:rsidRPr="00303321">
              <w:rPr>
                <w:rFonts w:ascii="Arial" w:hAnsi="Arial" w:cs="Arial"/>
                <w:sz w:val="16"/>
                <w:szCs w:val="16"/>
                <w:lang w:val="en-GB" w:eastAsia="ar-SA"/>
              </w:rPr>
              <w:t xml:space="preserve"> (</w:t>
            </w:r>
            <w:r w:rsidRPr="00303321">
              <w:rPr>
                <w:rFonts w:ascii="Arial" w:hAnsi="Arial" w:cs="Arial"/>
                <w:sz w:val="16"/>
                <w:szCs w:val="16"/>
                <w:lang w:val="en-US" w:eastAsia="ar-SA"/>
              </w:rPr>
              <w:t>pays</w:t>
            </w:r>
            <w:r w:rsidRPr="00303321">
              <w:rPr>
                <w:rFonts w:ascii="Arial" w:hAnsi="Arial" w:cs="Arial"/>
                <w:sz w:val="16"/>
                <w:szCs w:val="16"/>
                <w:lang w:val="en-GB" w:eastAsia="ar-SA"/>
              </w:rPr>
              <w:t xml:space="preserve"> </w:t>
            </w:r>
            <w:r w:rsidRPr="00303321">
              <w:rPr>
                <w:rFonts w:ascii="Arial" w:hAnsi="Arial" w:cs="Arial"/>
                <w:sz w:val="16"/>
                <w:szCs w:val="16"/>
                <w:lang w:val="en-US" w:eastAsia="ar-SA"/>
              </w:rPr>
              <w:t>the</w:t>
            </w:r>
            <w:r w:rsidRPr="00303321">
              <w:rPr>
                <w:rFonts w:ascii="Arial" w:hAnsi="Arial" w:cs="Arial"/>
                <w:sz w:val="16"/>
                <w:szCs w:val="16"/>
                <w:lang w:val="en-GB" w:eastAsia="ar-SA"/>
              </w:rPr>
              <w:t xml:space="preserve"> </w:t>
            </w:r>
            <w:r w:rsidRPr="00303321">
              <w:rPr>
                <w:rFonts w:ascii="Arial" w:hAnsi="Arial" w:cs="Arial"/>
                <w:sz w:val="16"/>
                <w:szCs w:val="16"/>
                <w:lang w:val="en-US" w:eastAsia="ar-SA"/>
              </w:rPr>
              <w:t>depositor</w:t>
            </w:r>
            <w:r w:rsidRPr="00303321">
              <w:rPr>
                <w:rFonts w:ascii="Arial" w:hAnsi="Arial" w:cs="Arial"/>
                <w:sz w:val="16"/>
                <w:szCs w:val="16"/>
                <w:lang w:val="en-GB" w:eastAsia="ar-SA"/>
              </w:rPr>
              <w:t xml:space="preserve"> </w:t>
            </w:r>
            <w:r w:rsidRPr="00303321">
              <w:rPr>
                <w:rFonts w:ascii="Arial" w:hAnsi="Arial" w:cs="Arial"/>
                <w:sz w:val="16"/>
                <w:szCs w:val="16"/>
                <w:lang w:val="en-US" w:eastAsia="ar-SA"/>
              </w:rPr>
              <w:t>under</w:t>
            </w:r>
            <w:r w:rsidRPr="00303321">
              <w:rPr>
                <w:rFonts w:ascii="Arial" w:hAnsi="Arial" w:cs="Arial"/>
                <w:sz w:val="16"/>
                <w:szCs w:val="16"/>
                <w:lang w:val="en-GB" w:eastAsia="ar-SA"/>
              </w:rPr>
              <w:t xml:space="preserve"> </w:t>
            </w:r>
            <w:r w:rsidRPr="00303321">
              <w:rPr>
                <w:rFonts w:ascii="Arial" w:hAnsi="Arial" w:cs="Arial"/>
                <w:sz w:val="16"/>
                <w:szCs w:val="16"/>
                <w:lang w:val="en-US" w:eastAsia="ar-SA"/>
              </w:rPr>
              <w:t>reference of which Depository institution's operational</w:t>
            </w:r>
            <w:r w:rsidRPr="00303321">
              <w:rPr>
                <w:rFonts w:ascii="Arial" w:hAnsi="Arial" w:cs="Arial"/>
                <w:sz w:val="16"/>
                <w:szCs w:val="16"/>
                <w:lang w:val="en-GB" w:eastAsia="ar-SA"/>
              </w:rPr>
              <w:t xml:space="preserve"> </w:t>
            </w:r>
            <w:r w:rsidRPr="00303321">
              <w:rPr>
                <w:rFonts w:ascii="Arial" w:hAnsi="Arial" w:cs="Arial"/>
                <w:sz w:val="16"/>
                <w:szCs w:val="16"/>
                <w:lang w:val="en-US" w:eastAsia="ar-SA"/>
              </w:rPr>
              <w:t>day is extended</w:t>
            </w:r>
            <w:r w:rsidRPr="00303321">
              <w:rPr>
                <w:rFonts w:ascii="Arial" w:hAnsi="Arial" w:cs="Arial"/>
                <w:sz w:val="16"/>
                <w:szCs w:val="16"/>
                <w:lang w:val="en-GB" w:eastAsia="ar-SA"/>
              </w:rPr>
              <w:t>):</w:t>
            </w:r>
          </w:p>
          <w:p w:rsidR="000B1F59" w:rsidRPr="00303321" w:rsidRDefault="000B1F59" w:rsidP="00E60C0F">
            <w:pPr>
              <w:suppressAutoHyphens/>
              <w:ind w:left="57" w:right="57"/>
              <w:rPr>
                <w:rFonts w:ascii="Arial" w:hAnsi="Arial" w:cs="Arial"/>
                <w:sz w:val="16"/>
                <w:szCs w:val="16"/>
                <w:lang w:val="en-US" w:eastAsia="ar-SA"/>
              </w:rPr>
            </w:pPr>
            <w:r w:rsidRPr="00303321">
              <w:rPr>
                <w:rFonts w:ascii="Arial" w:hAnsi="Arial" w:cs="Arial"/>
                <w:sz w:val="16"/>
                <w:szCs w:val="16"/>
                <w:lang w:val="en-US" w:eastAsia="ar-SA"/>
              </w:rPr>
              <w:t>For an hour</w:t>
            </w:r>
          </w:p>
          <w:p w:rsidR="000B1F59" w:rsidRPr="00303321" w:rsidRDefault="000B1F59" w:rsidP="00E60C0F">
            <w:pPr>
              <w:suppressAutoHyphens/>
              <w:ind w:right="57"/>
              <w:rPr>
                <w:rFonts w:ascii="Arial" w:hAnsi="Arial" w:cs="Arial"/>
                <w:sz w:val="16"/>
                <w:szCs w:val="16"/>
                <w:lang w:val="en-US" w:eastAsia="ar-SA"/>
              </w:rPr>
            </w:pPr>
            <w:r w:rsidRPr="00303321">
              <w:rPr>
                <w:rFonts w:ascii="Arial" w:hAnsi="Arial" w:cs="Arial"/>
                <w:sz w:val="16"/>
                <w:szCs w:val="16"/>
                <w:lang w:val="en-US" w:eastAsia="ar-SA"/>
              </w:rPr>
              <w:t>For 2 hours</w:t>
            </w:r>
          </w:p>
          <w:p w:rsidR="000B1F59" w:rsidRPr="00303321" w:rsidRDefault="000B1F59" w:rsidP="00E60C0F">
            <w:pPr>
              <w:suppressAutoHyphens/>
              <w:rPr>
                <w:rFonts w:ascii="Arial" w:hAnsi="Arial" w:cs="Arial"/>
                <w:sz w:val="16"/>
                <w:szCs w:val="16"/>
                <w:lang w:eastAsia="ar-SA"/>
              </w:rPr>
            </w:pPr>
            <w:r w:rsidRPr="00303321">
              <w:rPr>
                <w:rFonts w:ascii="Arial" w:hAnsi="Arial" w:cs="Arial"/>
                <w:sz w:val="16"/>
                <w:szCs w:val="16"/>
                <w:lang w:val="en-US" w:eastAsia="ar-SA"/>
              </w:rPr>
              <w:t>More than 2 hours, but at the latest 22.00</w:t>
            </w:r>
          </w:p>
        </w:tc>
        <w:tc>
          <w:tcPr>
            <w:tcW w:w="2612" w:type="pct"/>
            <w:gridSpan w:val="4"/>
            <w:tcBorders>
              <w:left w:val="single" w:sz="4" w:space="0" w:color="000000"/>
              <w:bottom w:val="single" w:sz="4" w:space="0" w:color="000000"/>
              <w:right w:val="single" w:sz="4" w:space="0" w:color="000000"/>
            </w:tcBorders>
          </w:tcPr>
          <w:p w:rsidR="000B1F59" w:rsidRPr="00303321" w:rsidRDefault="000B1F59" w:rsidP="00E60C0F">
            <w:pPr>
              <w:suppressAutoHyphens/>
              <w:snapToGrid w:val="0"/>
              <w:jc w:val="center"/>
              <w:rPr>
                <w:rFonts w:ascii="Arial" w:hAnsi="Arial" w:cs="Arial"/>
                <w:sz w:val="16"/>
                <w:szCs w:val="16"/>
                <w:lang w:eastAsia="ar-SA"/>
              </w:rPr>
            </w:pPr>
          </w:p>
          <w:p w:rsidR="000B1F59" w:rsidRPr="00303321" w:rsidRDefault="000B1F59" w:rsidP="00E60C0F">
            <w:pPr>
              <w:suppressAutoHyphens/>
              <w:jc w:val="center"/>
              <w:rPr>
                <w:rFonts w:ascii="Arial" w:hAnsi="Arial" w:cs="Arial"/>
                <w:sz w:val="16"/>
                <w:szCs w:val="16"/>
                <w:lang w:eastAsia="ar-SA"/>
              </w:rPr>
            </w:pPr>
          </w:p>
          <w:p w:rsidR="000B1F59" w:rsidRPr="00303321" w:rsidRDefault="000B1F59" w:rsidP="00E60C0F">
            <w:pPr>
              <w:suppressAutoHyphens/>
              <w:jc w:val="center"/>
              <w:rPr>
                <w:rFonts w:ascii="Arial" w:hAnsi="Arial" w:cs="Arial"/>
                <w:sz w:val="16"/>
                <w:szCs w:val="16"/>
                <w:lang w:eastAsia="ar-SA"/>
              </w:rPr>
            </w:pPr>
          </w:p>
          <w:p w:rsidR="000B1F59" w:rsidRPr="00303321" w:rsidRDefault="000B1F59" w:rsidP="00E60C0F">
            <w:pPr>
              <w:suppressAutoHyphens/>
              <w:jc w:val="center"/>
              <w:rPr>
                <w:rFonts w:ascii="Arial" w:hAnsi="Arial" w:cs="Arial"/>
                <w:sz w:val="16"/>
                <w:szCs w:val="16"/>
                <w:lang w:eastAsia="ar-SA"/>
              </w:rPr>
            </w:pPr>
            <w:r w:rsidRPr="00303321">
              <w:rPr>
                <w:rFonts w:ascii="Arial" w:hAnsi="Arial" w:cs="Arial"/>
                <w:sz w:val="16"/>
                <w:szCs w:val="16"/>
                <w:lang w:eastAsia="ar-SA"/>
              </w:rPr>
              <w:t>150,00 грн./</w:t>
            </w:r>
            <w:r w:rsidRPr="00303321">
              <w:rPr>
                <w:rFonts w:ascii="Arial" w:hAnsi="Arial" w:cs="Arial"/>
                <w:sz w:val="16"/>
                <w:szCs w:val="16"/>
                <w:lang w:val="en-US" w:eastAsia="ar-SA"/>
              </w:rPr>
              <w:t>UAH</w:t>
            </w:r>
          </w:p>
          <w:p w:rsidR="000B1F59" w:rsidRPr="00303321" w:rsidRDefault="000B1F59" w:rsidP="00E60C0F">
            <w:pPr>
              <w:suppressAutoHyphens/>
              <w:jc w:val="center"/>
              <w:rPr>
                <w:rFonts w:ascii="Arial" w:hAnsi="Arial" w:cs="Arial"/>
                <w:sz w:val="16"/>
                <w:szCs w:val="16"/>
                <w:lang w:eastAsia="ar-SA"/>
              </w:rPr>
            </w:pPr>
            <w:r w:rsidRPr="00303321">
              <w:rPr>
                <w:rFonts w:ascii="Arial" w:hAnsi="Arial" w:cs="Arial"/>
                <w:sz w:val="16"/>
                <w:szCs w:val="16"/>
                <w:lang w:eastAsia="ar-SA"/>
              </w:rPr>
              <w:t>300,00 грн./</w:t>
            </w:r>
            <w:r w:rsidRPr="00303321">
              <w:rPr>
                <w:rFonts w:ascii="Arial" w:hAnsi="Arial" w:cs="Arial"/>
                <w:sz w:val="16"/>
                <w:szCs w:val="16"/>
                <w:lang w:val="en-US" w:eastAsia="ar-SA"/>
              </w:rPr>
              <w:t>UAH</w:t>
            </w:r>
          </w:p>
          <w:p w:rsidR="000B1F59" w:rsidRPr="00303321" w:rsidRDefault="000B1F59" w:rsidP="00E60C0F">
            <w:pPr>
              <w:suppressAutoHyphens/>
              <w:snapToGrid w:val="0"/>
              <w:jc w:val="center"/>
              <w:rPr>
                <w:rFonts w:ascii="Arial" w:hAnsi="Arial" w:cs="Arial"/>
                <w:bCs/>
                <w:sz w:val="16"/>
                <w:szCs w:val="16"/>
                <w:lang w:eastAsia="ar-SA"/>
              </w:rPr>
            </w:pPr>
            <w:r w:rsidRPr="00303321">
              <w:rPr>
                <w:rFonts w:ascii="Arial" w:hAnsi="Arial" w:cs="Arial"/>
                <w:sz w:val="16"/>
                <w:szCs w:val="16"/>
                <w:lang w:eastAsia="ar-SA"/>
              </w:rPr>
              <w:t>600,00 грн./</w:t>
            </w:r>
            <w:r w:rsidRPr="00303321">
              <w:rPr>
                <w:rFonts w:ascii="Arial" w:hAnsi="Arial" w:cs="Arial"/>
                <w:sz w:val="16"/>
                <w:szCs w:val="16"/>
                <w:lang w:val="en-US" w:eastAsia="ar-SA"/>
              </w:rPr>
              <w:t>UAH</w:t>
            </w:r>
          </w:p>
        </w:tc>
      </w:tr>
      <w:tr w:rsidR="000B1F59" w:rsidRPr="00303321" w:rsidTr="00E60C0F">
        <w:trPr>
          <w:trHeight w:val="240"/>
        </w:trPr>
        <w:tc>
          <w:tcPr>
            <w:tcW w:w="184" w:type="pct"/>
            <w:tcBorders>
              <w:left w:val="single" w:sz="4" w:space="0" w:color="auto"/>
              <w:bottom w:val="single" w:sz="4" w:space="0" w:color="auto"/>
            </w:tcBorders>
            <w:vAlign w:val="center"/>
          </w:tcPr>
          <w:p w:rsidR="000B1F59" w:rsidRPr="00303321" w:rsidRDefault="000B1F59" w:rsidP="00E60C0F">
            <w:pPr>
              <w:suppressAutoHyphens/>
              <w:snapToGrid w:val="0"/>
              <w:rPr>
                <w:rFonts w:ascii="Arial" w:hAnsi="Arial" w:cs="Arial"/>
                <w:sz w:val="16"/>
                <w:szCs w:val="16"/>
                <w:lang w:eastAsia="ar-SA"/>
              </w:rPr>
            </w:pPr>
            <w:r w:rsidRPr="00303321">
              <w:rPr>
                <w:rFonts w:ascii="Arial" w:hAnsi="Arial" w:cs="Arial"/>
                <w:sz w:val="16"/>
                <w:szCs w:val="16"/>
                <w:lang w:eastAsia="ar-SA"/>
              </w:rPr>
              <w:t>16</w:t>
            </w:r>
          </w:p>
        </w:tc>
        <w:tc>
          <w:tcPr>
            <w:tcW w:w="2204" w:type="pct"/>
            <w:tcBorders>
              <w:left w:val="single" w:sz="4" w:space="0" w:color="000000"/>
              <w:bottom w:val="single" w:sz="4" w:space="0" w:color="auto"/>
            </w:tcBorders>
            <w:vAlign w:val="bottom"/>
          </w:tcPr>
          <w:p w:rsidR="000B1F59" w:rsidRPr="00303321" w:rsidRDefault="000B1F59" w:rsidP="00E60C0F">
            <w:pPr>
              <w:suppressAutoHyphens/>
              <w:snapToGrid w:val="0"/>
              <w:rPr>
                <w:rFonts w:ascii="Arial" w:hAnsi="Arial" w:cs="Arial"/>
                <w:sz w:val="16"/>
                <w:szCs w:val="16"/>
                <w:lang w:eastAsia="ar-SA"/>
              </w:rPr>
            </w:pPr>
            <w:r w:rsidRPr="00303321">
              <w:rPr>
                <w:rFonts w:ascii="Arial" w:hAnsi="Arial" w:cs="Arial"/>
                <w:sz w:val="16"/>
                <w:szCs w:val="16"/>
                <w:lang w:eastAsia="ar-SA"/>
              </w:rPr>
              <w:t>Комісія за оформлення документів Депонента, щодо депозитарних операцій на рахунку у ЦП. (За один документ)</w:t>
            </w:r>
          </w:p>
          <w:p w:rsidR="000B1F59" w:rsidRPr="00303321" w:rsidRDefault="000B1F59" w:rsidP="00E60C0F">
            <w:pPr>
              <w:suppressAutoHyphens/>
              <w:snapToGrid w:val="0"/>
              <w:rPr>
                <w:rFonts w:ascii="Arial" w:hAnsi="Arial" w:cs="Arial"/>
                <w:sz w:val="16"/>
                <w:szCs w:val="16"/>
                <w:lang w:eastAsia="ar-SA"/>
              </w:rPr>
            </w:pPr>
            <w:r w:rsidRPr="00303321">
              <w:rPr>
                <w:rFonts w:ascii="Arial" w:hAnsi="Arial" w:cs="Arial"/>
                <w:sz w:val="16"/>
                <w:szCs w:val="16"/>
                <w:lang w:val="en-GB"/>
              </w:rPr>
              <w:t>The commission for execution of documents of the Depositor relative to depositary operations on the account in securities (for one document)</w:t>
            </w:r>
          </w:p>
        </w:tc>
        <w:tc>
          <w:tcPr>
            <w:tcW w:w="2612" w:type="pct"/>
            <w:gridSpan w:val="4"/>
            <w:tcBorders>
              <w:left w:val="single" w:sz="4" w:space="0" w:color="000000"/>
              <w:bottom w:val="single" w:sz="4" w:space="0" w:color="auto"/>
              <w:right w:val="single" w:sz="4" w:space="0" w:color="000000"/>
            </w:tcBorders>
            <w:vAlign w:val="center"/>
          </w:tcPr>
          <w:p w:rsidR="000B1F59" w:rsidRPr="00303321" w:rsidRDefault="000B1F59" w:rsidP="00E60C0F">
            <w:pPr>
              <w:suppressAutoHyphens/>
              <w:snapToGrid w:val="0"/>
              <w:jc w:val="center"/>
              <w:rPr>
                <w:rFonts w:ascii="Arial" w:hAnsi="Arial" w:cs="Arial"/>
                <w:sz w:val="16"/>
                <w:szCs w:val="16"/>
                <w:lang w:eastAsia="ar-SA"/>
              </w:rPr>
            </w:pPr>
            <w:r w:rsidRPr="00303321">
              <w:rPr>
                <w:rFonts w:ascii="Arial" w:hAnsi="Arial" w:cs="Arial"/>
                <w:sz w:val="16"/>
                <w:szCs w:val="16"/>
                <w:lang w:eastAsia="ar-SA"/>
              </w:rPr>
              <w:t>За домовленістю сторін</w:t>
            </w:r>
          </w:p>
          <w:p w:rsidR="000B1F59" w:rsidRPr="00303321" w:rsidRDefault="000B1F59" w:rsidP="00E60C0F">
            <w:pPr>
              <w:suppressAutoHyphens/>
              <w:snapToGrid w:val="0"/>
              <w:jc w:val="center"/>
              <w:rPr>
                <w:rFonts w:ascii="Arial" w:hAnsi="Arial" w:cs="Arial"/>
                <w:bCs/>
                <w:sz w:val="16"/>
                <w:szCs w:val="16"/>
                <w:lang w:eastAsia="ar-SA"/>
              </w:rPr>
            </w:pPr>
            <w:r w:rsidRPr="00303321">
              <w:rPr>
                <w:rFonts w:ascii="Arial" w:hAnsi="Arial" w:cs="Arial"/>
                <w:sz w:val="16"/>
                <w:szCs w:val="16"/>
                <w:lang w:val="en-US"/>
              </w:rPr>
              <w:t>As per agreement of the Parties</w:t>
            </w:r>
          </w:p>
        </w:tc>
      </w:tr>
      <w:tr w:rsidR="000B1F59" w:rsidRPr="00303321" w:rsidTr="00E60C0F">
        <w:trPr>
          <w:trHeight w:val="240"/>
        </w:trPr>
        <w:tc>
          <w:tcPr>
            <w:tcW w:w="184" w:type="pct"/>
            <w:tcBorders>
              <w:top w:val="single" w:sz="4" w:space="0" w:color="auto"/>
              <w:left w:val="single" w:sz="4" w:space="0" w:color="000000"/>
              <w:bottom w:val="single" w:sz="4" w:space="0" w:color="auto"/>
            </w:tcBorders>
            <w:vAlign w:val="center"/>
          </w:tcPr>
          <w:p w:rsidR="000B1F59" w:rsidRPr="00303321" w:rsidRDefault="000B1F59" w:rsidP="00E60C0F">
            <w:pPr>
              <w:suppressAutoHyphens/>
              <w:snapToGrid w:val="0"/>
              <w:rPr>
                <w:rFonts w:ascii="Arial" w:hAnsi="Arial" w:cs="Arial"/>
                <w:sz w:val="16"/>
                <w:szCs w:val="16"/>
                <w:lang w:eastAsia="ar-SA"/>
              </w:rPr>
            </w:pPr>
            <w:r w:rsidRPr="00303321">
              <w:rPr>
                <w:rFonts w:ascii="Arial" w:hAnsi="Arial" w:cs="Arial"/>
                <w:sz w:val="16"/>
                <w:szCs w:val="16"/>
                <w:lang w:eastAsia="ar-SA"/>
              </w:rPr>
              <w:t>17</w:t>
            </w:r>
          </w:p>
        </w:tc>
        <w:tc>
          <w:tcPr>
            <w:tcW w:w="2204" w:type="pct"/>
            <w:tcBorders>
              <w:top w:val="single" w:sz="4" w:space="0" w:color="auto"/>
              <w:left w:val="single" w:sz="4" w:space="0" w:color="000000"/>
              <w:bottom w:val="single" w:sz="4" w:space="0" w:color="auto"/>
            </w:tcBorders>
            <w:vAlign w:val="bottom"/>
          </w:tcPr>
          <w:p w:rsidR="000B1F59" w:rsidRPr="00303321" w:rsidRDefault="000B1F59" w:rsidP="00E60C0F">
            <w:pPr>
              <w:suppressAutoHyphens/>
              <w:snapToGrid w:val="0"/>
              <w:rPr>
                <w:rFonts w:ascii="Arial" w:hAnsi="Arial" w:cs="Arial"/>
                <w:sz w:val="16"/>
                <w:szCs w:val="16"/>
                <w:lang w:eastAsia="ar-SA"/>
              </w:rPr>
            </w:pPr>
            <w:r w:rsidRPr="00303321">
              <w:rPr>
                <w:rFonts w:ascii="Arial" w:hAnsi="Arial" w:cs="Arial"/>
                <w:sz w:val="16"/>
                <w:szCs w:val="16"/>
                <w:lang w:eastAsia="ar-SA"/>
              </w:rPr>
              <w:t>Засвідчення підпису розпорядника рахунку та інших осіб в картці із зразком підпису розпорядника рахунку та на інших документах</w:t>
            </w:r>
          </w:p>
          <w:p w:rsidR="000B1F59" w:rsidRPr="00303321" w:rsidRDefault="000B1F59" w:rsidP="00E60C0F">
            <w:pPr>
              <w:suppressAutoHyphens/>
              <w:snapToGrid w:val="0"/>
              <w:rPr>
                <w:rFonts w:ascii="Arial" w:hAnsi="Arial" w:cs="Arial"/>
                <w:sz w:val="16"/>
                <w:szCs w:val="16"/>
                <w:lang w:val="en-US" w:eastAsia="ar-SA"/>
              </w:rPr>
            </w:pPr>
            <w:r w:rsidRPr="00303321">
              <w:rPr>
                <w:rFonts w:ascii="Arial" w:hAnsi="Arial" w:cs="Arial"/>
                <w:sz w:val="16"/>
                <w:szCs w:val="16"/>
                <w:lang w:val="en-US" w:eastAsia="ar-SA"/>
              </w:rPr>
              <w:t>Certification of the signature of  the manager of the account in securities and other personas on the  Signature samples of the Managers of the account in securities and other documents</w:t>
            </w:r>
          </w:p>
        </w:tc>
        <w:tc>
          <w:tcPr>
            <w:tcW w:w="1481" w:type="pct"/>
            <w:gridSpan w:val="3"/>
            <w:tcBorders>
              <w:top w:val="single" w:sz="4" w:space="0" w:color="auto"/>
              <w:left w:val="single" w:sz="4" w:space="0" w:color="000000"/>
              <w:bottom w:val="single" w:sz="4" w:space="0" w:color="auto"/>
              <w:right w:val="single" w:sz="4" w:space="0" w:color="auto"/>
            </w:tcBorders>
            <w:vAlign w:val="center"/>
          </w:tcPr>
          <w:p w:rsidR="000B1F59" w:rsidRPr="00303321" w:rsidRDefault="000B1F59" w:rsidP="00E60C0F">
            <w:pPr>
              <w:suppressAutoHyphens/>
              <w:snapToGrid w:val="0"/>
              <w:jc w:val="center"/>
              <w:rPr>
                <w:rFonts w:ascii="Arial" w:hAnsi="Arial" w:cs="Arial"/>
                <w:sz w:val="16"/>
                <w:szCs w:val="16"/>
                <w:lang w:eastAsia="ar-SA"/>
              </w:rPr>
            </w:pPr>
            <w:r w:rsidRPr="00303321">
              <w:rPr>
                <w:rFonts w:ascii="Arial" w:hAnsi="Arial" w:cs="Arial"/>
                <w:sz w:val="16"/>
                <w:szCs w:val="16"/>
                <w:lang w:eastAsia="ar-SA"/>
              </w:rPr>
              <w:t>30,00 грн. за кожен підпис</w:t>
            </w:r>
          </w:p>
          <w:p w:rsidR="000B1F59" w:rsidRPr="00303321" w:rsidRDefault="000B1F59" w:rsidP="00E60C0F">
            <w:pPr>
              <w:suppressAutoHyphens/>
              <w:snapToGrid w:val="0"/>
              <w:jc w:val="center"/>
              <w:rPr>
                <w:rFonts w:ascii="Arial" w:hAnsi="Arial" w:cs="Arial"/>
                <w:sz w:val="16"/>
                <w:szCs w:val="16"/>
                <w:lang w:val="en-US" w:eastAsia="ar-SA"/>
              </w:rPr>
            </w:pPr>
            <w:r w:rsidRPr="00303321">
              <w:rPr>
                <w:rFonts w:ascii="Arial" w:hAnsi="Arial" w:cs="Arial"/>
                <w:sz w:val="16"/>
                <w:szCs w:val="16"/>
                <w:lang w:val="en-US" w:eastAsia="ar-SA"/>
              </w:rPr>
              <w:t>30.00 UAH per signature</w:t>
            </w:r>
          </w:p>
        </w:tc>
        <w:tc>
          <w:tcPr>
            <w:tcW w:w="1131" w:type="pct"/>
            <w:tcBorders>
              <w:top w:val="single" w:sz="4" w:space="0" w:color="auto"/>
              <w:left w:val="single" w:sz="4" w:space="0" w:color="auto"/>
              <w:bottom w:val="single" w:sz="4" w:space="0" w:color="auto"/>
              <w:right w:val="single" w:sz="4" w:space="0" w:color="000000"/>
            </w:tcBorders>
            <w:vAlign w:val="center"/>
          </w:tcPr>
          <w:p w:rsidR="000B1F59" w:rsidRPr="00303321" w:rsidRDefault="000B1F59" w:rsidP="00E60C0F">
            <w:pPr>
              <w:suppressAutoHyphens/>
              <w:snapToGrid w:val="0"/>
              <w:jc w:val="center"/>
              <w:rPr>
                <w:rFonts w:ascii="Arial" w:hAnsi="Arial" w:cs="Arial"/>
                <w:sz w:val="16"/>
                <w:szCs w:val="16"/>
                <w:lang w:eastAsia="ar-SA"/>
              </w:rPr>
            </w:pPr>
          </w:p>
        </w:tc>
      </w:tr>
      <w:tr w:rsidR="000B1F59" w:rsidRPr="00303321" w:rsidTr="00E60C0F">
        <w:trPr>
          <w:trHeight w:val="240"/>
        </w:trPr>
        <w:tc>
          <w:tcPr>
            <w:tcW w:w="184" w:type="pct"/>
            <w:tcBorders>
              <w:top w:val="single" w:sz="4" w:space="0" w:color="auto"/>
              <w:left w:val="single" w:sz="4" w:space="0" w:color="000000"/>
              <w:bottom w:val="single" w:sz="4" w:space="0" w:color="auto"/>
            </w:tcBorders>
            <w:vAlign w:val="center"/>
          </w:tcPr>
          <w:p w:rsidR="000B1F59" w:rsidRPr="00303321" w:rsidRDefault="000B1F59" w:rsidP="00E60C0F">
            <w:pPr>
              <w:suppressAutoHyphens/>
              <w:snapToGrid w:val="0"/>
              <w:rPr>
                <w:rFonts w:ascii="Arial" w:hAnsi="Arial" w:cs="Arial"/>
                <w:sz w:val="16"/>
                <w:szCs w:val="16"/>
                <w:lang w:eastAsia="ar-SA"/>
              </w:rPr>
            </w:pPr>
            <w:r w:rsidRPr="00303321">
              <w:rPr>
                <w:rFonts w:ascii="Arial" w:hAnsi="Arial" w:cs="Arial"/>
                <w:sz w:val="16"/>
                <w:szCs w:val="16"/>
                <w:lang w:eastAsia="ar-SA"/>
              </w:rPr>
              <w:t>18</w:t>
            </w:r>
          </w:p>
        </w:tc>
        <w:tc>
          <w:tcPr>
            <w:tcW w:w="2204" w:type="pct"/>
            <w:tcBorders>
              <w:top w:val="single" w:sz="4" w:space="0" w:color="auto"/>
              <w:left w:val="single" w:sz="4" w:space="0" w:color="000000"/>
              <w:bottom w:val="single" w:sz="4" w:space="0" w:color="auto"/>
            </w:tcBorders>
            <w:vAlign w:val="bottom"/>
          </w:tcPr>
          <w:p w:rsidR="000B1F59" w:rsidRPr="00303321" w:rsidRDefault="000B1F59" w:rsidP="00E60C0F">
            <w:pPr>
              <w:suppressAutoHyphens/>
              <w:snapToGrid w:val="0"/>
              <w:rPr>
                <w:rFonts w:ascii="Arial" w:hAnsi="Arial" w:cs="Arial"/>
                <w:sz w:val="16"/>
                <w:szCs w:val="16"/>
                <w:lang w:eastAsia="ar-SA"/>
              </w:rPr>
            </w:pPr>
            <w:r w:rsidRPr="00303321">
              <w:rPr>
                <w:rFonts w:ascii="Arial" w:hAnsi="Arial" w:cs="Arial"/>
                <w:sz w:val="16"/>
                <w:szCs w:val="16"/>
                <w:lang w:eastAsia="ar-SA"/>
              </w:rPr>
              <w:t>Засвідчення або надання копій документів</w:t>
            </w:r>
          </w:p>
          <w:p w:rsidR="000B1F59" w:rsidRPr="00303321" w:rsidRDefault="000B1F59" w:rsidP="00E60C0F">
            <w:pPr>
              <w:suppressAutoHyphens/>
              <w:snapToGrid w:val="0"/>
              <w:rPr>
                <w:rFonts w:ascii="Arial" w:hAnsi="Arial" w:cs="Arial"/>
                <w:sz w:val="16"/>
                <w:szCs w:val="16"/>
                <w:lang w:eastAsia="ar-SA"/>
              </w:rPr>
            </w:pPr>
            <w:r w:rsidRPr="00303321">
              <w:rPr>
                <w:rFonts w:ascii="Arial" w:hAnsi="Arial" w:cs="Arial"/>
                <w:sz w:val="16"/>
                <w:szCs w:val="16"/>
                <w:lang w:val="en-US" w:eastAsia="ar-SA"/>
              </w:rPr>
              <w:t xml:space="preserve">Certification of copies of the documents </w:t>
            </w:r>
          </w:p>
        </w:tc>
        <w:tc>
          <w:tcPr>
            <w:tcW w:w="2612" w:type="pct"/>
            <w:gridSpan w:val="4"/>
            <w:tcBorders>
              <w:top w:val="single" w:sz="4" w:space="0" w:color="auto"/>
              <w:left w:val="single" w:sz="4" w:space="0" w:color="000000"/>
              <w:bottom w:val="single" w:sz="4" w:space="0" w:color="auto"/>
              <w:right w:val="single" w:sz="4" w:space="0" w:color="000000"/>
            </w:tcBorders>
            <w:vAlign w:val="center"/>
          </w:tcPr>
          <w:p w:rsidR="000B1F59" w:rsidRPr="00303321" w:rsidRDefault="000B1F59" w:rsidP="00E60C0F">
            <w:pPr>
              <w:suppressAutoHyphens/>
              <w:snapToGrid w:val="0"/>
              <w:jc w:val="center"/>
              <w:rPr>
                <w:rFonts w:ascii="Arial" w:hAnsi="Arial" w:cs="Arial"/>
                <w:sz w:val="16"/>
                <w:szCs w:val="16"/>
                <w:lang w:eastAsia="ar-SA"/>
              </w:rPr>
            </w:pPr>
            <w:r w:rsidRPr="00303321">
              <w:rPr>
                <w:rFonts w:ascii="Arial" w:hAnsi="Arial" w:cs="Arial"/>
                <w:sz w:val="16"/>
                <w:szCs w:val="16"/>
                <w:lang w:eastAsia="ar-SA"/>
              </w:rPr>
              <w:t>30,00 грн. за кожну сторінку документу</w:t>
            </w:r>
          </w:p>
          <w:p w:rsidR="000B1F59" w:rsidRPr="00303321" w:rsidRDefault="000B1F59" w:rsidP="00E60C0F">
            <w:pPr>
              <w:suppressAutoHyphens/>
              <w:snapToGrid w:val="0"/>
              <w:jc w:val="center"/>
              <w:rPr>
                <w:rFonts w:ascii="Arial" w:hAnsi="Arial" w:cs="Arial"/>
                <w:sz w:val="16"/>
                <w:szCs w:val="16"/>
                <w:lang w:val="ru-RU" w:eastAsia="ar-SA"/>
              </w:rPr>
            </w:pPr>
            <w:r w:rsidRPr="00303321">
              <w:rPr>
                <w:rFonts w:ascii="Arial" w:hAnsi="Arial" w:cs="Arial"/>
                <w:sz w:val="16"/>
                <w:szCs w:val="16"/>
                <w:lang w:val="ru-RU" w:eastAsia="ar-SA"/>
              </w:rPr>
              <w:t xml:space="preserve">30.00 </w:t>
            </w:r>
            <w:r w:rsidRPr="00303321">
              <w:rPr>
                <w:rFonts w:ascii="Arial" w:hAnsi="Arial" w:cs="Arial"/>
                <w:sz w:val="16"/>
                <w:szCs w:val="16"/>
                <w:lang w:val="en-US"/>
              </w:rPr>
              <w:t>UAH</w:t>
            </w:r>
            <w:r w:rsidRPr="00303321">
              <w:rPr>
                <w:rFonts w:ascii="Arial" w:hAnsi="Arial" w:cs="Arial"/>
                <w:sz w:val="16"/>
                <w:szCs w:val="16"/>
                <w:lang w:val="ru-RU"/>
              </w:rPr>
              <w:t xml:space="preserve"> </w:t>
            </w:r>
            <w:r w:rsidRPr="00303321">
              <w:rPr>
                <w:rFonts w:ascii="Arial" w:hAnsi="Arial" w:cs="Arial"/>
                <w:sz w:val="16"/>
                <w:szCs w:val="16"/>
                <w:lang w:val="en-US"/>
              </w:rPr>
              <w:t>per</w:t>
            </w:r>
            <w:r w:rsidRPr="00303321">
              <w:rPr>
                <w:rFonts w:ascii="Arial" w:hAnsi="Arial" w:cs="Arial"/>
                <w:sz w:val="16"/>
                <w:szCs w:val="16"/>
                <w:lang w:val="ru-RU"/>
              </w:rPr>
              <w:t xml:space="preserve"> </w:t>
            </w:r>
            <w:r w:rsidRPr="00303321">
              <w:rPr>
                <w:rFonts w:ascii="Arial" w:hAnsi="Arial" w:cs="Arial"/>
                <w:sz w:val="16"/>
                <w:szCs w:val="16"/>
                <w:lang w:val="en-US"/>
              </w:rPr>
              <w:t>page</w:t>
            </w:r>
          </w:p>
        </w:tc>
      </w:tr>
      <w:tr w:rsidR="000B1F59" w:rsidRPr="00303321" w:rsidTr="00E60C0F">
        <w:trPr>
          <w:trHeight w:val="240"/>
        </w:trPr>
        <w:tc>
          <w:tcPr>
            <w:tcW w:w="184" w:type="pct"/>
            <w:tcBorders>
              <w:top w:val="single" w:sz="4" w:space="0" w:color="auto"/>
              <w:left w:val="single" w:sz="4" w:space="0" w:color="000000"/>
              <w:bottom w:val="single" w:sz="4" w:space="0" w:color="auto"/>
            </w:tcBorders>
            <w:vAlign w:val="center"/>
          </w:tcPr>
          <w:p w:rsidR="000B1F59" w:rsidRPr="00303321" w:rsidRDefault="000B1F59" w:rsidP="00E60C0F">
            <w:pPr>
              <w:suppressAutoHyphens/>
              <w:snapToGrid w:val="0"/>
              <w:rPr>
                <w:rFonts w:ascii="Arial" w:hAnsi="Arial" w:cs="Arial"/>
                <w:sz w:val="16"/>
                <w:szCs w:val="16"/>
                <w:lang w:eastAsia="ar-SA"/>
              </w:rPr>
            </w:pPr>
            <w:r w:rsidRPr="00303321">
              <w:rPr>
                <w:rFonts w:ascii="Arial" w:hAnsi="Arial" w:cs="Arial"/>
                <w:sz w:val="16"/>
                <w:szCs w:val="16"/>
                <w:lang w:eastAsia="ar-SA"/>
              </w:rPr>
              <w:t>19</w:t>
            </w:r>
          </w:p>
        </w:tc>
        <w:tc>
          <w:tcPr>
            <w:tcW w:w="2204" w:type="pct"/>
            <w:tcBorders>
              <w:top w:val="single" w:sz="4" w:space="0" w:color="auto"/>
              <w:left w:val="single" w:sz="4" w:space="0" w:color="000000"/>
              <w:bottom w:val="single" w:sz="4" w:space="0" w:color="auto"/>
            </w:tcBorders>
            <w:vAlign w:val="bottom"/>
          </w:tcPr>
          <w:p w:rsidR="000B1F59" w:rsidRPr="00303321" w:rsidRDefault="000B1F59" w:rsidP="00E60C0F">
            <w:pPr>
              <w:suppressAutoHyphens/>
              <w:snapToGrid w:val="0"/>
              <w:rPr>
                <w:rFonts w:ascii="Arial" w:hAnsi="Arial" w:cs="Arial"/>
                <w:sz w:val="16"/>
                <w:szCs w:val="16"/>
              </w:rPr>
            </w:pPr>
            <w:r w:rsidRPr="00303321">
              <w:rPr>
                <w:rFonts w:ascii="Arial" w:hAnsi="Arial" w:cs="Arial"/>
                <w:sz w:val="16"/>
                <w:szCs w:val="16"/>
              </w:rPr>
              <w:t>Зберігання документів протягом терміну, встановленого чинним законодавством.</w:t>
            </w:r>
          </w:p>
          <w:p w:rsidR="000B1F59" w:rsidRPr="00303321" w:rsidRDefault="000B1F59" w:rsidP="00E60C0F">
            <w:pPr>
              <w:suppressAutoHyphens/>
              <w:snapToGrid w:val="0"/>
              <w:rPr>
                <w:rFonts w:ascii="Arial" w:hAnsi="Arial" w:cs="Arial"/>
                <w:sz w:val="16"/>
                <w:szCs w:val="16"/>
                <w:lang w:eastAsia="ar-SA"/>
              </w:rPr>
            </w:pPr>
            <w:r w:rsidRPr="00303321">
              <w:rPr>
                <w:rFonts w:ascii="Arial" w:hAnsi="Arial" w:cs="Arial"/>
                <w:sz w:val="16"/>
                <w:szCs w:val="16"/>
              </w:rPr>
              <w:t>Storage of documents during the term established by the current legislation</w:t>
            </w:r>
          </w:p>
        </w:tc>
        <w:tc>
          <w:tcPr>
            <w:tcW w:w="2612" w:type="pct"/>
            <w:gridSpan w:val="4"/>
            <w:tcBorders>
              <w:top w:val="single" w:sz="4" w:space="0" w:color="auto"/>
              <w:left w:val="single" w:sz="4" w:space="0" w:color="000000"/>
              <w:bottom w:val="single" w:sz="4" w:space="0" w:color="auto"/>
              <w:right w:val="single" w:sz="4" w:space="0" w:color="000000"/>
            </w:tcBorders>
            <w:vAlign w:val="center"/>
          </w:tcPr>
          <w:p w:rsidR="000B1F59" w:rsidRPr="00303321" w:rsidRDefault="000B1F59" w:rsidP="00E60C0F">
            <w:pPr>
              <w:suppressAutoHyphens/>
              <w:snapToGrid w:val="0"/>
              <w:jc w:val="center"/>
              <w:rPr>
                <w:rFonts w:ascii="Arial" w:hAnsi="Arial" w:cs="Arial"/>
                <w:sz w:val="16"/>
                <w:szCs w:val="16"/>
                <w:lang w:eastAsia="ar-SA"/>
              </w:rPr>
            </w:pPr>
            <w:r w:rsidRPr="00303321">
              <w:rPr>
                <w:rFonts w:ascii="Arial" w:hAnsi="Arial" w:cs="Arial"/>
                <w:sz w:val="16"/>
                <w:szCs w:val="16"/>
                <w:lang w:eastAsia="ar-SA"/>
              </w:rPr>
              <w:t>10% від 5 (п’яти) річної вартості обслуговування рахунку в цінних паперах</w:t>
            </w:r>
          </w:p>
          <w:p w:rsidR="000B1F59" w:rsidRPr="00303321" w:rsidRDefault="000B1F59" w:rsidP="00E60C0F">
            <w:pPr>
              <w:suppressAutoHyphens/>
              <w:snapToGrid w:val="0"/>
              <w:jc w:val="center"/>
              <w:rPr>
                <w:rFonts w:ascii="Arial" w:hAnsi="Arial" w:cs="Arial"/>
                <w:sz w:val="16"/>
                <w:szCs w:val="16"/>
                <w:lang w:val="en-US" w:eastAsia="ar-SA"/>
              </w:rPr>
            </w:pPr>
            <w:r w:rsidRPr="00303321">
              <w:rPr>
                <w:rFonts w:ascii="Arial" w:hAnsi="Arial" w:cs="Arial"/>
                <w:sz w:val="16"/>
                <w:szCs w:val="16"/>
                <w:lang w:val="en-US" w:eastAsia="ar-SA"/>
              </w:rPr>
              <w:t>10 % from 5 years cost of s</w:t>
            </w:r>
            <w:r w:rsidRPr="00303321">
              <w:rPr>
                <w:rFonts w:ascii="Arial" w:hAnsi="Arial" w:cs="Arial"/>
                <w:sz w:val="16"/>
                <w:szCs w:val="16"/>
                <w:lang w:eastAsia="ar-SA"/>
              </w:rPr>
              <w:t>ervice of the account in securities</w:t>
            </w:r>
          </w:p>
          <w:p w:rsidR="000B1F59" w:rsidRPr="00303321" w:rsidRDefault="000B1F59" w:rsidP="00E60C0F">
            <w:pPr>
              <w:suppressAutoHyphens/>
              <w:snapToGrid w:val="0"/>
              <w:jc w:val="center"/>
              <w:rPr>
                <w:rFonts w:ascii="Arial" w:hAnsi="Arial" w:cs="Arial"/>
                <w:sz w:val="16"/>
                <w:szCs w:val="16"/>
                <w:lang w:val="en-US" w:eastAsia="ar-SA"/>
              </w:rPr>
            </w:pPr>
          </w:p>
        </w:tc>
      </w:tr>
      <w:tr w:rsidR="000B1F59" w:rsidRPr="00303321" w:rsidTr="00E60C0F">
        <w:trPr>
          <w:trHeight w:val="240"/>
        </w:trPr>
        <w:tc>
          <w:tcPr>
            <w:tcW w:w="184" w:type="pct"/>
            <w:tcBorders>
              <w:top w:val="single" w:sz="4" w:space="0" w:color="auto"/>
              <w:left w:val="single" w:sz="4" w:space="0" w:color="000000"/>
              <w:bottom w:val="single" w:sz="4" w:space="0" w:color="000000"/>
            </w:tcBorders>
            <w:vAlign w:val="center"/>
          </w:tcPr>
          <w:p w:rsidR="000B1F59" w:rsidRPr="00303321" w:rsidRDefault="000B1F59" w:rsidP="00E60C0F">
            <w:pPr>
              <w:suppressAutoHyphens/>
              <w:snapToGrid w:val="0"/>
              <w:rPr>
                <w:rFonts w:ascii="Arial" w:hAnsi="Arial" w:cs="Arial"/>
                <w:sz w:val="16"/>
                <w:szCs w:val="16"/>
                <w:lang w:eastAsia="ar-SA"/>
              </w:rPr>
            </w:pPr>
            <w:r w:rsidRPr="00303321">
              <w:rPr>
                <w:rFonts w:ascii="Arial" w:hAnsi="Arial" w:cs="Arial"/>
                <w:sz w:val="16"/>
                <w:szCs w:val="16"/>
                <w:lang w:eastAsia="ar-SA"/>
              </w:rPr>
              <w:t>20</w:t>
            </w:r>
          </w:p>
        </w:tc>
        <w:tc>
          <w:tcPr>
            <w:tcW w:w="2204" w:type="pct"/>
            <w:tcBorders>
              <w:top w:val="single" w:sz="4" w:space="0" w:color="auto"/>
              <w:left w:val="single" w:sz="4" w:space="0" w:color="000000"/>
              <w:bottom w:val="single" w:sz="4" w:space="0" w:color="000000"/>
            </w:tcBorders>
            <w:vAlign w:val="bottom"/>
          </w:tcPr>
          <w:p w:rsidR="000B1F59" w:rsidRPr="00303321" w:rsidRDefault="000B1F59" w:rsidP="00E60C0F">
            <w:pPr>
              <w:suppressAutoHyphens/>
              <w:snapToGrid w:val="0"/>
              <w:rPr>
                <w:rFonts w:ascii="Arial" w:hAnsi="Arial" w:cs="Arial"/>
                <w:sz w:val="16"/>
                <w:szCs w:val="16"/>
              </w:rPr>
            </w:pPr>
            <w:r w:rsidRPr="00303321">
              <w:rPr>
                <w:rFonts w:ascii="Arial" w:hAnsi="Arial" w:cs="Arial"/>
                <w:sz w:val="16"/>
                <w:szCs w:val="16"/>
              </w:rPr>
              <w:t>Посвідчення довіреності</w:t>
            </w:r>
          </w:p>
          <w:p w:rsidR="000B1F59" w:rsidRPr="00303321" w:rsidRDefault="000B1F59" w:rsidP="00E60C0F">
            <w:pPr>
              <w:suppressAutoHyphens/>
              <w:snapToGrid w:val="0"/>
              <w:rPr>
                <w:rFonts w:ascii="Arial" w:hAnsi="Arial" w:cs="Arial"/>
                <w:sz w:val="16"/>
                <w:szCs w:val="16"/>
              </w:rPr>
            </w:pPr>
            <w:r w:rsidRPr="00303321">
              <w:rPr>
                <w:rFonts w:ascii="Arial" w:hAnsi="Arial" w:cs="Arial"/>
                <w:sz w:val="16"/>
                <w:szCs w:val="16"/>
                <w:lang w:val="en-US"/>
              </w:rPr>
              <w:t>A</w:t>
            </w:r>
            <w:r w:rsidRPr="00303321">
              <w:rPr>
                <w:rFonts w:ascii="Arial" w:hAnsi="Arial" w:cs="Arial"/>
                <w:sz w:val="16"/>
                <w:szCs w:val="16"/>
              </w:rPr>
              <w:t>ssurance of the power of attorney</w:t>
            </w:r>
          </w:p>
        </w:tc>
        <w:tc>
          <w:tcPr>
            <w:tcW w:w="2612" w:type="pct"/>
            <w:gridSpan w:val="4"/>
            <w:tcBorders>
              <w:top w:val="single" w:sz="4" w:space="0" w:color="auto"/>
              <w:left w:val="single" w:sz="4" w:space="0" w:color="000000"/>
              <w:bottom w:val="single" w:sz="4" w:space="0" w:color="000000"/>
              <w:right w:val="single" w:sz="4" w:space="0" w:color="000000"/>
            </w:tcBorders>
            <w:vAlign w:val="center"/>
          </w:tcPr>
          <w:p w:rsidR="000B1F59" w:rsidRPr="00303321" w:rsidRDefault="000B1F59" w:rsidP="00E60C0F">
            <w:pPr>
              <w:suppressAutoHyphens/>
              <w:snapToGrid w:val="0"/>
              <w:jc w:val="center"/>
              <w:rPr>
                <w:rFonts w:ascii="Arial" w:hAnsi="Arial" w:cs="Arial"/>
                <w:sz w:val="16"/>
                <w:szCs w:val="16"/>
              </w:rPr>
            </w:pPr>
            <w:r w:rsidRPr="00303321">
              <w:rPr>
                <w:rFonts w:ascii="Arial" w:hAnsi="Arial" w:cs="Arial"/>
                <w:sz w:val="16"/>
                <w:szCs w:val="16"/>
              </w:rPr>
              <w:t>100,00 грн.</w:t>
            </w:r>
          </w:p>
          <w:p w:rsidR="000B1F59" w:rsidRPr="00303321" w:rsidRDefault="000B1F59" w:rsidP="00E60C0F">
            <w:pPr>
              <w:suppressAutoHyphens/>
              <w:snapToGrid w:val="0"/>
              <w:jc w:val="center"/>
              <w:rPr>
                <w:rFonts w:ascii="Arial" w:hAnsi="Arial" w:cs="Arial"/>
                <w:sz w:val="16"/>
                <w:szCs w:val="16"/>
                <w:lang w:val="en-US" w:eastAsia="ar-SA"/>
              </w:rPr>
            </w:pPr>
            <w:r w:rsidRPr="00303321">
              <w:rPr>
                <w:rFonts w:ascii="Arial" w:hAnsi="Arial" w:cs="Arial"/>
                <w:sz w:val="16"/>
                <w:szCs w:val="16"/>
                <w:lang w:val="en-US"/>
              </w:rPr>
              <w:t>100.00 UAH</w:t>
            </w:r>
          </w:p>
        </w:tc>
      </w:tr>
    </w:tbl>
    <w:p w:rsidR="000B1F59" w:rsidRPr="00303321" w:rsidRDefault="000B1F59" w:rsidP="000B1F59">
      <w:pPr>
        <w:tabs>
          <w:tab w:val="left" w:pos="5954"/>
        </w:tabs>
        <w:suppressAutoHyphens/>
        <w:ind w:firstLine="567"/>
        <w:rPr>
          <w:rFonts w:ascii="Arial" w:hAnsi="Arial" w:cs="Arial"/>
          <w:b/>
          <w:bCs/>
          <w:sz w:val="20"/>
          <w:szCs w:val="20"/>
          <w:lang w:eastAsia="ar-SA"/>
        </w:rPr>
      </w:pPr>
    </w:p>
    <w:p w:rsidR="000B1F59" w:rsidRPr="00303321" w:rsidRDefault="000B1F59" w:rsidP="000B1F59">
      <w:pPr>
        <w:tabs>
          <w:tab w:val="left" w:pos="5954"/>
        </w:tabs>
        <w:suppressAutoHyphens/>
        <w:ind w:firstLine="567"/>
        <w:rPr>
          <w:rFonts w:ascii="Arial" w:hAnsi="Arial" w:cs="Arial"/>
          <w:b/>
          <w:bCs/>
          <w:sz w:val="20"/>
          <w:szCs w:val="20"/>
          <w:lang w:eastAsia="ar-SA"/>
        </w:rPr>
      </w:pPr>
    </w:p>
    <w:p w:rsidR="000B1F59" w:rsidRPr="00303321" w:rsidRDefault="000B1F59" w:rsidP="000B1F59">
      <w:pPr>
        <w:tabs>
          <w:tab w:val="left" w:pos="5954"/>
        </w:tabs>
        <w:suppressAutoHyphens/>
        <w:ind w:firstLine="567"/>
        <w:rPr>
          <w:rFonts w:ascii="Arial" w:hAnsi="Arial" w:cs="Arial"/>
          <w:b/>
          <w:bCs/>
          <w:sz w:val="20"/>
          <w:szCs w:val="20"/>
          <w:lang w:eastAsia="ar-SA"/>
        </w:rPr>
      </w:pPr>
      <w:r w:rsidRPr="00303321">
        <w:rPr>
          <w:rFonts w:ascii="Arial" w:hAnsi="Arial" w:cs="Arial"/>
          <w:b/>
          <w:bCs/>
          <w:sz w:val="20"/>
          <w:szCs w:val="20"/>
          <w:lang w:eastAsia="ar-SA"/>
        </w:rPr>
        <w:t>З розцінками (тарифами) на послуги депозитарної установи ознайомлений</w:t>
      </w:r>
    </w:p>
    <w:p w:rsidR="000B1F59" w:rsidRPr="00303321" w:rsidRDefault="000B1F59" w:rsidP="000B1F59">
      <w:pPr>
        <w:tabs>
          <w:tab w:val="left" w:pos="5954"/>
        </w:tabs>
        <w:suppressAutoHyphens/>
        <w:ind w:firstLine="567"/>
        <w:rPr>
          <w:rFonts w:ascii="Arial" w:hAnsi="Arial" w:cs="Arial"/>
          <w:b/>
          <w:bCs/>
          <w:sz w:val="20"/>
          <w:szCs w:val="20"/>
          <w:lang w:eastAsia="ar-SA"/>
        </w:rPr>
      </w:pPr>
      <w:r w:rsidRPr="00303321">
        <w:rPr>
          <w:rFonts w:ascii="Arial" w:hAnsi="Arial" w:cs="Arial"/>
          <w:b/>
          <w:bCs/>
          <w:sz w:val="20"/>
          <w:szCs w:val="20"/>
          <w:lang w:eastAsia="ar-SA"/>
        </w:rPr>
        <w:t>With tariffs is acquainted</w:t>
      </w:r>
    </w:p>
    <w:p w:rsidR="000B1F59" w:rsidRPr="00303321" w:rsidRDefault="000B1F59" w:rsidP="000B1F59">
      <w:pPr>
        <w:tabs>
          <w:tab w:val="left" w:pos="5954"/>
        </w:tabs>
        <w:suppressAutoHyphens/>
        <w:ind w:firstLine="567"/>
        <w:rPr>
          <w:rFonts w:ascii="Arial" w:hAnsi="Arial" w:cs="Arial"/>
          <w:b/>
          <w:bCs/>
          <w:sz w:val="20"/>
          <w:szCs w:val="20"/>
          <w:lang w:eastAsia="ar-SA"/>
        </w:rPr>
      </w:pPr>
    </w:p>
    <w:p w:rsidR="000B1F59" w:rsidRPr="00303321" w:rsidRDefault="000B1F59" w:rsidP="000B1F59">
      <w:pPr>
        <w:tabs>
          <w:tab w:val="left" w:pos="5954"/>
        </w:tabs>
        <w:suppressAutoHyphens/>
        <w:ind w:firstLine="567"/>
        <w:rPr>
          <w:rFonts w:ascii="Arial" w:hAnsi="Arial" w:cs="Arial"/>
          <w:b/>
          <w:bCs/>
          <w:sz w:val="20"/>
          <w:szCs w:val="20"/>
          <w:lang w:eastAsia="ar-SA"/>
        </w:rPr>
      </w:pPr>
      <w:r w:rsidRPr="00303321">
        <w:rPr>
          <w:rFonts w:ascii="Arial" w:hAnsi="Arial" w:cs="Arial"/>
          <w:b/>
          <w:bCs/>
          <w:sz w:val="20"/>
          <w:szCs w:val="20"/>
          <w:lang w:eastAsia="ar-SA"/>
        </w:rPr>
        <w:t xml:space="preserve">Депонент :    </w:t>
      </w:r>
    </w:p>
    <w:p w:rsidR="000B1F59" w:rsidRPr="00303321" w:rsidRDefault="000B1F59" w:rsidP="000B1F59">
      <w:pPr>
        <w:tabs>
          <w:tab w:val="left" w:pos="5954"/>
        </w:tabs>
        <w:suppressAutoHyphens/>
        <w:ind w:firstLine="567"/>
        <w:rPr>
          <w:rFonts w:ascii="Arial" w:hAnsi="Arial" w:cs="Arial"/>
          <w:b/>
          <w:bCs/>
          <w:sz w:val="20"/>
          <w:szCs w:val="20"/>
          <w:lang w:eastAsia="ar-SA"/>
        </w:rPr>
      </w:pPr>
      <w:r w:rsidRPr="00303321">
        <w:rPr>
          <w:rFonts w:ascii="Arial" w:hAnsi="Arial" w:cs="Arial"/>
          <w:b/>
          <w:sz w:val="16"/>
          <w:szCs w:val="16"/>
        </w:rPr>
        <w:t>Depositor</w:t>
      </w:r>
      <w:r w:rsidRPr="00303321">
        <w:rPr>
          <w:rFonts w:ascii="Arial" w:hAnsi="Arial" w:cs="Arial"/>
          <w:b/>
          <w:bCs/>
          <w:sz w:val="20"/>
          <w:szCs w:val="20"/>
          <w:lang w:eastAsia="ar-SA"/>
        </w:rPr>
        <w:t xml:space="preserve">                                                              </w:t>
      </w:r>
    </w:p>
    <w:p w:rsidR="000B1F59" w:rsidRPr="00303321" w:rsidRDefault="000B1F59" w:rsidP="000B1F59">
      <w:pPr>
        <w:suppressAutoHyphens/>
        <w:ind w:firstLine="567"/>
        <w:rPr>
          <w:rFonts w:ascii="Arial" w:hAnsi="Arial" w:cs="Arial"/>
          <w:sz w:val="20"/>
          <w:szCs w:val="20"/>
          <w:lang w:eastAsia="ar-SA"/>
        </w:rPr>
      </w:pPr>
      <w:r w:rsidRPr="00303321">
        <w:rPr>
          <w:rFonts w:ascii="Arial" w:hAnsi="Arial" w:cs="Arial"/>
          <w:sz w:val="20"/>
          <w:szCs w:val="20"/>
          <w:lang w:eastAsia="ar-SA"/>
        </w:rPr>
        <w:t xml:space="preserve">_______________ (________________)                      </w:t>
      </w:r>
    </w:p>
    <w:p w:rsidR="000B1F59" w:rsidRPr="00303321" w:rsidRDefault="000B1F59" w:rsidP="000B1F59">
      <w:pPr>
        <w:suppressAutoHyphens/>
        <w:ind w:firstLine="567"/>
        <w:rPr>
          <w:rFonts w:ascii="Arial" w:hAnsi="Arial" w:cs="Arial"/>
          <w:lang w:eastAsia="ar-SA"/>
        </w:rPr>
      </w:pPr>
      <w:r w:rsidRPr="00303321">
        <w:rPr>
          <w:rFonts w:ascii="Arial" w:hAnsi="Arial" w:cs="Arial"/>
          <w:sz w:val="20"/>
          <w:szCs w:val="20"/>
          <w:lang w:eastAsia="ar-SA"/>
        </w:rPr>
        <w:t xml:space="preserve">       м.п.                                                                          </w:t>
      </w:r>
    </w:p>
    <w:p w:rsidR="000B1F59" w:rsidRPr="00303321" w:rsidRDefault="000B1F59" w:rsidP="000B1F59">
      <w:pPr>
        <w:autoSpaceDE w:val="0"/>
        <w:autoSpaceDN w:val="0"/>
        <w:adjustRightInd w:val="0"/>
      </w:pPr>
    </w:p>
    <w:p w:rsidR="00704002" w:rsidRDefault="00704002">
      <w:bookmarkStart w:id="2" w:name="_GoBack"/>
      <w:bookmarkEnd w:id="2"/>
    </w:p>
    <w:sectPr w:rsidR="00704002" w:rsidSect="000B1F59">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6741F"/>
    <w:multiLevelType w:val="multilevel"/>
    <w:tmpl w:val="D7CC63C6"/>
    <w:lvl w:ilvl="0">
      <w:start w:val="2"/>
      <w:numFmt w:val="decimal"/>
      <w:lvlText w:val="%1."/>
      <w:lvlJc w:val="left"/>
      <w:pPr>
        <w:tabs>
          <w:tab w:val="num" w:pos="495"/>
        </w:tabs>
        <w:ind w:left="495" w:hanging="495"/>
      </w:pPr>
      <w:rPr>
        <w:rFonts w:hint="default"/>
      </w:rPr>
    </w:lvl>
    <w:lvl w:ilvl="1">
      <w:start w:val="5"/>
      <w:numFmt w:val="decimal"/>
      <w:lvlText w:val="%1.%2."/>
      <w:lvlJc w:val="left"/>
      <w:pPr>
        <w:tabs>
          <w:tab w:val="num" w:pos="855"/>
        </w:tabs>
        <w:ind w:left="855" w:hanging="495"/>
      </w:pPr>
      <w:rPr>
        <w:rFonts w:hint="default"/>
      </w:rPr>
    </w:lvl>
    <w:lvl w:ilvl="2">
      <w:start w:val="1"/>
      <w:numFmt w:val="decimal"/>
      <w:lvlText w:val="2.4.%3."/>
      <w:lvlJc w:val="left"/>
      <w:pPr>
        <w:tabs>
          <w:tab w:val="num" w:pos="1430"/>
        </w:tabs>
        <w:ind w:left="143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099A06F4"/>
    <w:multiLevelType w:val="multilevel"/>
    <w:tmpl w:val="1E5AC8FC"/>
    <w:lvl w:ilvl="0">
      <w:start w:val="2"/>
      <w:numFmt w:val="decimal"/>
      <w:lvlText w:val="%1."/>
      <w:lvlJc w:val="left"/>
      <w:pPr>
        <w:ind w:left="495" w:hanging="495"/>
      </w:pPr>
      <w:rPr>
        <w:rFonts w:hint="default"/>
      </w:rPr>
    </w:lvl>
    <w:lvl w:ilvl="1">
      <w:start w:val="5"/>
      <w:numFmt w:val="decimal"/>
      <w:lvlText w:val="%1.%2."/>
      <w:lvlJc w:val="left"/>
      <w:pPr>
        <w:ind w:left="850" w:hanging="49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
    <w:nsid w:val="0B9A5200"/>
    <w:multiLevelType w:val="multilevel"/>
    <w:tmpl w:val="1F20563E"/>
    <w:lvl w:ilvl="0">
      <w:start w:val="2"/>
      <w:numFmt w:val="decimal"/>
      <w:lvlText w:val="%1."/>
      <w:lvlJc w:val="left"/>
      <w:pPr>
        <w:tabs>
          <w:tab w:val="num" w:pos="495"/>
        </w:tabs>
        <w:ind w:left="495" w:hanging="495"/>
      </w:pPr>
      <w:rPr>
        <w:rFonts w:hint="default"/>
      </w:rPr>
    </w:lvl>
    <w:lvl w:ilvl="1">
      <w:start w:val="4"/>
      <w:numFmt w:val="decimal"/>
      <w:lvlText w:val="%1.%2."/>
      <w:lvlJc w:val="left"/>
      <w:pPr>
        <w:tabs>
          <w:tab w:val="num" w:pos="855"/>
        </w:tabs>
        <w:ind w:left="855" w:hanging="495"/>
      </w:pPr>
      <w:rPr>
        <w:rFonts w:hint="default"/>
      </w:rPr>
    </w:lvl>
    <w:lvl w:ilvl="2">
      <w:start w:val="1"/>
      <w:numFmt w:val="decimal"/>
      <w:lvlText w:val="%1.3.%3."/>
      <w:lvlJc w:val="left"/>
      <w:pPr>
        <w:tabs>
          <w:tab w:val="num" w:pos="1288"/>
        </w:tabs>
        <w:ind w:left="1288"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628D7415"/>
    <w:multiLevelType w:val="multilevel"/>
    <w:tmpl w:val="5F8A8A3C"/>
    <w:lvl w:ilvl="0">
      <w:start w:val="2"/>
      <w:numFmt w:val="decimal"/>
      <w:lvlText w:val="%1."/>
      <w:lvlJc w:val="left"/>
      <w:pPr>
        <w:tabs>
          <w:tab w:val="num" w:pos="495"/>
        </w:tabs>
        <w:ind w:left="495" w:hanging="495"/>
      </w:pPr>
      <w:rPr>
        <w:rFonts w:hint="default"/>
      </w:rPr>
    </w:lvl>
    <w:lvl w:ilvl="1">
      <w:start w:val="5"/>
      <w:numFmt w:val="decimal"/>
      <w:lvlText w:val="%1.%2."/>
      <w:lvlJc w:val="left"/>
      <w:pPr>
        <w:tabs>
          <w:tab w:val="num" w:pos="855"/>
        </w:tabs>
        <w:ind w:left="855" w:hanging="495"/>
      </w:pPr>
      <w:rPr>
        <w:rFonts w:hint="default"/>
      </w:rPr>
    </w:lvl>
    <w:lvl w:ilvl="2">
      <w:start w:val="2"/>
      <w:numFmt w:val="decimal"/>
      <w:lvlText w:val="2.5.%3."/>
      <w:lvlJc w:val="left"/>
      <w:pPr>
        <w:tabs>
          <w:tab w:val="num" w:pos="1430"/>
        </w:tabs>
        <w:ind w:left="143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nsid w:val="6B6E3C4A"/>
    <w:multiLevelType w:val="multilevel"/>
    <w:tmpl w:val="2476248E"/>
    <w:lvl w:ilvl="0">
      <w:start w:val="1"/>
      <w:numFmt w:val="decimal"/>
      <w:lvlText w:val="%1."/>
      <w:lvlJc w:val="left"/>
      <w:pPr>
        <w:ind w:left="390" w:hanging="390"/>
      </w:pPr>
      <w:rPr>
        <w:rFonts w:cs="Times New Roman" w:hint="default"/>
      </w:rPr>
    </w:lvl>
    <w:lvl w:ilvl="1">
      <w:start w:val="1"/>
      <w:numFmt w:val="decimal"/>
      <w:lvlText w:val="%1.%2."/>
      <w:lvlJc w:val="left"/>
      <w:pPr>
        <w:ind w:left="648" w:hanging="390"/>
      </w:pPr>
      <w:rPr>
        <w:rFonts w:cs="Times New Roman" w:hint="default"/>
      </w:rPr>
    </w:lvl>
    <w:lvl w:ilvl="2">
      <w:start w:val="1"/>
      <w:numFmt w:val="decimal"/>
      <w:lvlText w:val="%1.%2.%3."/>
      <w:lvlJc w:val="left"/>
      <w:pPr>
        <w:ind w:left="1236" w:hanging="720"/>
      </w:pPr>
      <w:rPr>
        <w:rFonts w:cs="Times New Roman" w:hint="default"/>
      </w:rPr>
    </w:lvl>
    <w:lvl w:ilvl="3">
      <w:start w:val="1"/>
      <w:numFmt w:val="decimal"/>
      <w:lvlText w:val="%1.%2.%3.%4."/>
      <w:lvlJc w:val="left"/>
      <w:pPr>
        <w:ind w:left="1494" w:hanging="720"/>
      </w:pPr>
      <w:rPr>
        <w:rFonts w:cs="Times New Roman" w:hint="default"/>
      </w:rPr>
    </w:lvl>
    <w:lvl w:ilvl="4">
      <w:start w:val="1"/>
      <w:numFmt w:val="decimal"/>
      <w:lvlText w:val="%1.%2.%3.%4.%5."/>
      <w:lvlJc w:val="left"/>
      <w:pPr>
        <w:ind w:left="2112" w:hanging="1080"/>
      </w:pPr>
      <w:rPr>
        <w:rFonts w:cs="Times New Roman" w:hint="default"/>
      </w:rPr>
    </w:lvl>
    <w:lvl w:ilvl="5">
      <w:start w:val="1"/>
      <w:numFmt w:val="decimal"/>
      <w:lvlText w:val="%1.%2.%3.%4.%5.%6."/>
      <w:lvlJc w:val="left"/>
      <w:pPr>
        <w:ind w:left="2370" w:hanging="1080"/>
      </w:pPr>
      <w:rPr>
        <w:rFonts w:cs="Times New Roman" w:hint="default"/>
      </w:rPr>
    </w:lvl>
    <w:lvl w:ilvl="6">
      <w:start w:val="1"/>
      <w:numFmt w:val="decimal"/>
      <w:lvlText w:val="%1.%2.%3.%4.%5.%6.%7."/>
      <w:lvlJc w:val="left"/>
      <w:pPr>
        <w:ind w:left="2628" w:hanging="1080"/>
      </w:pPr>
      <w:rPr>
        <w:rFonts w:cs="Times New Roman" w:hint="default"/>
      </w:rPr>
    </w:lvl>
    <w:lvl w:ilvl="7">
      <w:start w:val="1"/>
      <w:numFmt w:val="decimal"/>
      <w:lvlText w:val="%1.%2.%3.%4.%5.%6.%7.%8."/>
      <w:lvlJc w:val="left"/>
      <w:pPr>
        <w:ind w:left="3246" w:hanging="1440"/>
      </w:pPr>
      <w:rPr>
        <w:rFonts w:cs="Times New Roman" w:hint="default"/>
      </w:rPr>
    </w:lvl>
    <w:lvl w:ilvl="8">
      <w:start w:val="1"/>
      <w:numFmt w:val="decimal"/>
      <w:lvlText w:val="%1.%2.%3.%4.%5.%6.%7.%8.%9."/>
      <w:lvlJc w:val="left"/>
      <w:pPr>
        <w:ind w:left="3504" w:hanging="1440"/>
      </w:pPr>
      <w:rPr>
        <w:rFonts w:cs="Times New Roman"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9CE"/>
    <w:rsid w:val="000B1F59"/>
    <w:rsid w:val="00704002"/>
    <w:rsid w:val="00724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F59"/>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B1F59"/>
    <w:pPr>
      <w:ind w:left="780"/>
      <w:jc w:val="both"/>
    </w:pPr>
    <w:rPr>
      <w:snapToGrid w:val="0"/>
      <w:szCs w:val="20"/>
      <w:lang w:eastAsia="x-none"/>
    </w:rPr>
  </w:style>
  <w:style w:type="character" w:customStyle="1" w:styleId="a4">
    <w:name w:val="Основной текст с отступом Знак"/>
    <w:basedOn w:val="a0"/>
    <w:link w:val="a3"/>
    <w:rsid w:val="000B1F59"/>
    <w:rPr>
      <w:rFonts w:ascii="Times New Roman" w:eastAsia="Times New Roman" w:hAnsi="Times New Roman" w:cs="Times New Roman"/>
      <w:snapToGrid w:val="0"/>
      <w:sz w:val="24"/>
      <w:szCs w:val="20"/>
      <w:lang w:val="uk-UA" w:eastAsia="x-none"/>
    </w:rPr>
  </w:style>
  <w:style w:type="character" w:customStyle="1" w:styleId="shorttext">
    <w:name w:val="short_text"/>
    <w:rsid w:val="000B1F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F59"/>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B1F59"/>
    <w:pPr>
      <w:ind w:left="780"/>
      <w:jc w:val="both"/>
    </w:pPr>
    <w:rPr>
      <w:snapToGrid w:val="0"/>
      <w:szCs w:val="20"/>
      <w:lang w:eastAsia="x-none"/>
    </w:rPr>
  </w:style>
  <w:style w:type="character" w:customStyle="1" w:styleId="a4">
    <w:name w:val="Основной текст с отступом Знак"/>
    <w:basedOn w:val="a0"/>
    <w:link w:val="a3"/>
    <w:rsid w:val="000B1F59"/>
    <w:rPr>
      <w:rFonts w:ascii="Times New Roman" w:eastAsia="Times New Roman" w:hAnsi="Times New Roman" w:cs="Times New Roman"/>
      <w:snapToGrid w:val="0"/>
      <w:sz w:val="24"/>
      <w:szCs w:val="20"/>
      <w:lang w:val="uk-UA" w:eastAsia="x-none"/>
    </w:rPr>
  </w:style>
  <w:style w:type="character" w:customStyle="1" w:styleId="shorttext">
    <w:name w:val="short_text"/>
    <w:rsid w:val="000B1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ooordhunt.ru/word/breach" TargetMode="External"/><Relationship Id="rId13" Type="http://schemas.openxmlformats.org/officeDocument/2006/relationships/hyperlink" Target="http://wooordhunt.ru/word/postal" TargetMode="External"/><Relationship Id="rId18" Type="http://schemas.openxmlformats.org/officeDocument/2006/relationships/hyperlink" Target="http://wooordhunt.ru/word/charges" TargetMode="External"/><Relationship Id="rId26" Type="http://schemas.openxmlformats.org/officeDocument/2006/relationships/hyperlink" Target="http://wooordhunt.ru/word/charges" TargetMode="External"/><Relationship Id="rId3" Type="http://schemas.microsoft.com/office/2007/relationships/stylesWithEffects" Target="stylesWithEffects.xml"/><Relationship Id="rId21" Type="http://schemas.openxmlformats.org/officeDocument/2006/relationships/hyperlink" Target="http://wooordhunt.ru/word/postal" TargetMode="External"/><Relationship Id="rId34" Type="http://schemas.openxmlformats.org/officeDocument/2006/relationships/hyperlink" Target="http://wooordhunt.ru/word/charges" TargetMode="External"/><Relationship Id="rId7" Type="http://schemas.openxmlformats.org/officeDocument/2006/relationships/hyperlink" Target="http://wooordhunt.ru/word/duties" TargetMode="External"/><Relationship Id="rId12" Type="http://schemas.openxmlformats.org/officeDocument/2006/relationships/hyperlink" Target="http://wooordhunt.ru/word/charges" TargetMode="External"/><Relationship Id="rId17" Type="http://schemas.openxmlformats.org/officeDocument/2006/relationships/hyperlink" Target="http://wooordhunt.ru/word/postal" TargetMode="External"/><Relationship Id="rId25" Type="http://schemas.openxmlformats.org/officeDocument/2006/relationships/hyperlink" Target="http://wooordhunt.ru/word/postal" TargetMode="External"/><Relationship Id="rId33" Type="http://schemas.openxmlformats.org/officeDocument/2006/relationships/hyperlink" Target="http://wooordhunt.ru/word/posta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ooordhunt.ru/word/charges" TargetMode="External"/><Relationship Id="rId20" Type="http://schemas.openxmlformats.org/officeDocument/2006/relationships/hyperlink" Target="http://wooordhunt.ru/word/charges" TargetMode="External"/><Relationship Id="rId29" Type="http://schemas.openxmlformats.org/officeDocument/2006/relationships/hyperlink" Target="http://wooordhunt.ru/word/postal" TargetMode="External"/><Relationship Id="rId1" Type="http://schemas.openxmlformats.org/officeDocument/2006/relationships/numbering" Target="numbering.xml"/><Relationship Id="rId6" Type="http://schemas.openxmlformats.org/officeDocument/2006/relationships/hyperlink" Target="http://wooordhunt.ru/word/mutual" TargetMode="External"/><Relationship Id="rId11" Type="http://schemas.openxmlformats.org/officeDocument/2006/relationships/hyperlink" Target="http://wooordhunt.ru/word/postal" TargetMode="External"/><Relationship Id="rId24" Type="http://schemas.openxmlformats.org/officeDocument/2006/relationships/hyperlink" Target="http://wooordhunt.ru/word/charges" TargetMode="External"/><Relationship Id="rId32" Type="http://schemas.openxmlformats.org/officeDocument/2006/relationships/hyperlink" Target="http://wooordhunt.ru/word/charges"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ooordhunt.ru/word/postal" TargetMode="External"/><Relationship Id="rId23" Type="http://schemas.openxmlformats.org/officeDocument/2006/relationships/hyperlink" Target="http://wooordhunt.ru/word/postal" TargetMode="External"/><Relationship Id="rId28" Type="http://schemas.openxmlformats.org/officeDocument/2006/relationships/hyperlink" Target="http://wooordhunt.ru/word/charges" TargetMode="External"/><Relationship Id="rId36" Type="http://schemas.openxmlformats.org/officeDocument/2006/relationships/hyperlink" Target="http://wooordhunt.ru/word/charges" TargetMode="External"/><Relationship Id="rId10" Type="http://schemas.openxmlformats.org/officeDocument/2006/relationships/hyperlink" Target="http://wooordhunt.ru/word/charges" TargetMode="External"/><Relationship Id="rId19" Type="http://schemas.openxmlformats.org/officeDocument/2006/relationships/hyperlink" Target="http://wooordhunt.ru/word/postal" TargetMode="External"/><Relationship Id="rId31" Type="http://schemas.openxmlformats.org/officeDocument/2006/relationships/hyperlink" Target="http://wooordhunt.ru/word/postal" TargetMode="External"/><Relationship Id="rId4" Type="http://schemas.openxmlformats.org/officeDocument/2006/relationships/settings" Target="settings.xml"/><Relationship Id="rId9" Type="http://schemas.openxmlformats.org/officeDocument/2006/relationships/hyperlink" Target="http://wooordhunt.ru/word/postal" TargetMode="External"/><Relationship Id="rId14" Type="http://schemas.openxmlformats.org/officeDocument/2006/relationships/hyperlink" Target="http://wooordhunt.ru/word/charges" TargetMode="External"/><Relationship Id="rId22" Type="http://schemas.openxmlformats.org/officeDocument/2006/relationships/hyperlink" Target="http://wooordhunt.ru/word/charges" TargetMode="External"/><Relationship Id="rId27" Type="http://schemas.openxmlformats.org/officeDocument/2006/relationships/hyperlink" Target="http://wooordhunt.ru/word/postal" TargetMode="External"/><Relationship Id="rId30" Type="http://schemas.openxmlformats.org/officeDocument/2006/relationships/hyperlink" Target="http://wooordhunt.ru/word/charges" TargetMode="External"/><Relationship Id="rId35" Type="http://schemas.openxmlformats.org/officeDocument/2006/relationships/hyperlink" Target="http://wooordhunt.ru/word/post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13212</Words>
  <Characters>75311</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2022-02-17T09:22:00Z</dcterms:created>
  <dcterms:modified xsi:type="dcterms:W3CDTF">2022-02-17T09:23:00Z</dcterms:modified>
</cp:coreProperties>
</file>